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17" w:rsidRPr="006A7217" w:rsidRDefault="006A7217" w:rsidP="006A721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A7217">
        <w:rPr>
          <w:rFonts w:ascii="Times New Roman" w:hAnsi="Times New Roman" w:cs="Times New Roman"/>
          <w:sz w:val="28"/>
          <w:szCs w:val="28"/>
        </w:rPr>
        <w:t>ПОКРОВО-МАРФИНСКИЙ СЕЛЬСКИЙ СОВЕТ</w:t>
      </w:r>
    </w:p>
    <w:p w:rsidR="006A7217" w:rsidRPr="006A7217" w:rsidRDefault="006A7217" w:rsidP="006A721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A7217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6A7217" w:rsidRPr="006A7217" w:rsidRDefault="006A7217" w:rsidP="006A721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A7217"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6A7217" w:rsidRPr="006A7217" w:rsidRDefault="006A7217" w:rsidP="006A721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6A7217" w:rsidRPr="006A7217" w:rsidRDefault="006A7217" w:rsidP="006A721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A7217">
        <w:rPr>
          <w:rFonts w:ascii="Times New Roman" w:hAnsi="Times New Roman" w:cs="Times New Roman"/>
          <w:sz w:val="28"/>
          <w:szCs w:val="28"/>
        </w:rPr>
        <w:t>РЕШЕНИЕ</w:t>
      </w:r>
    </w:p>
    <w:p w:rsidR="006A7217" w:rsidRPr="006A7217" w:rsidRDefault="006A7217" w:rsidP="006A721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6A7217" w:rsidRPr="006A7217" w:rsidRDefault="006A7217" w:rsidP="006A7217">
      <w:pPr>
        <w:pStyle w:val="ad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6A7217">
        <w:rPr>
          <w:rFonts w:ascii="Times New Roman" w:hAnsi="Times New Roman" w:cs="Times New Roman"/>
          <w:color w:val="333333"/>
          <w:sz w:val="28"/>
          <w:szCs w:val="28"/>
        </w:rPr>
        <w:t xml:space="preserve">22.12.2020                                 с. Покрово-Марфино                                   № </w:t>
      </w:r>
      <w:r>
        <w:rPr>
          <w:rFonts w:ascii="Times New Roman" w:hAnsi="Times New Roman" w:cs="Times New Roman"/>
          <w:color w:val="333333"/>
          <w:sz w:val="28"/>
          <w:szCs w:val="28"/>
        </w:rPr>
        <w:t>138</w:t>
      </w:r>
    </w:p>
    <w:p w:rsidR="00DF314B" w:rsidRPr="006A7217" w:rsidRDefault="00DF314B" w:rsidP="006A7217">
      <w:pPr>
        <w:pStyle w:val="ad"/>
        <w:rPr>
          <w:rFonts w:ascii="Times New Roman" w:hAnsi="Times New Roman" w:cs="Times New Roman"/>
          <w:b/>
        </w:rPr>
      </w:pPr>
    </w:p>
    <w:p w:rsidR="00DF314B" w:rsidRPr="006A7217" w:rsidRDefault="00DF314B" w:rsidP="006A721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21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осмотра зданий, сооружений </w:t>
      </w:r>
      <w:r w:rsidR="00C427E5" w:rsidRPr="006A7217">
        <w:rPr>
          <w:rFonts w:ascii="Times New Roman" w:hAnsi="Times New Roman" w:cs="Times New Roman"/>
          <w:b/>
          <w:sz w:val="28"/>
          <w:szCs w:val="28"/>
        </w:rPr>
        <w:t xml:space="preserve">на предмет </w:t>
      </w:r>
      <w:r w:rsidRPr="006A7217">
        <w:rPr>
          <w:rFonts w:ascii="Times New Roman" w:hAnsi="Times New Roman" w:cs="Times New Roman"/>
          <w:b/>
          <w:sz w:val="28"/>
          <w:szCs w:val="28"/>
        </w:rPr>
        <w:t>их технического состояния и надлежащего технического обслуживания в соответствии с требованиями технических регламентов</w:t>
      </w:r>
      <w:r w:rsidR="00CD47EC" w:rsidRPr="006A7217">
        <w:rPr>
          <w:rFonts w:ascii="Times New Roman" w:hAnsi="Times New Roman" w:cs="Times New Roman"/>
          <w:b/>
          <w:sz w:val="28"/>
          <w:szCs w:val="28"/>
        </w:rPr>
        <w:t>,</w:t>
      </w:r>
      <w:r w:rsidRPr="006A7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7EC" w:rsidRPr="006A7217">
        <w:rPr>
          <w:rFonts w:ascii="Times New Roman" w:hAnsi="Times New Roman" w:cs="Times New Roman"/>
          <w:b/>
          <w:sz w:val="28"/>
          <w:szCs w:val="28"/>
        </w:rPr>
        <w:t>предъявляемыми</w:t>
      </w:r>
      <w:r w:rsidR="007B5B46" w:rsidRPr="006A7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217">
        <w:rPr>
          <w:rFonts w:ascii="Times New Roman" w:hAnsi="Times New Roman" w:cs="Times New Roman"/>
          <w:b/>
          <w:sz w:val="28"/>
          <w:szCs w:val="28"/>
        </w:rPr>
        <w:t xml:space="preserve">к конструктивным и другим характеристикам надежности и безопасности объектов, требованиями проектной документации </w:t>
      </w:r>
      <w:r w:rsidR="00065182" w:rsidRPr="006A721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A7217" w:rsidRPr="006A7217">
        <w:rPr>
          <w:rFonts w:ascii="Times New Roman" w:hAnsi="Times New Roman" w:cs="Times New Roman"/>
          <w:b/>
          <w:sz w:val="28"/>
          <w:szCs w:val="28"/>
        </w:rPr>
        <w:t>Покрово-Марфинского сельсовета Знаменского района Тамбовской области</w:t>
      </w:r>
    </w:p>
    <w:p w:rsidR="001F365C" w:rsidRPr="006A7217" w:rsidRDefault="001F365C" w:rsidP="00F7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8A3" w:rsidRDefault="00CD1223" w:rsidP="00F7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F71B03" w:rsidRPr="006A7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7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0A8F" w:rsidRPr="006A7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55</w:t>
      </w:r>
      <w:r w:rsidR="00A70A8F" w:rsidRPr="006A72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24</w:t>
      </w:r>
      <w:r w:rsidR="00F71B03" w:rsidRPr="006A7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</w:t>
      </w:r>
      <w:r w:rsidRPr="006A7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1B03" w:rsidRPr="006A7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6A7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</w:t>
      </w:r>
      <w:r w:rsidR="008911F5" w:rsidRPr="006A7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ссийской Федерации, Федеральным законом</w:t>
      </w:r>
      <w:r w:rsidRPr="006A7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октября 2003</w:t>
      </w:r>
      <w:r w:rsidRPr="0076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131-ФЗ «Об общих принципах организации местного самоуправления в Российской Федераци</w:t>
      </w:r>
      <w:r w:rsidR="00763067" w:rsidRPr="0076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</w:t>
      </w:r>
      <w:r w:rsidRPr="0076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</w:t>
      </w:r>
      <w:r w:rsidR="008911F5" w:rsidRPr="0076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0A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Покрово-Марфинского сельсовета Знаменского района Тамбовской области</w:t>
      </w:r>
      <w:r w:rsidRPr="0076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911F5" w:rsidRPr="0076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11F5" w:rsidRPr="00763067" w:rsidRDefault="008911F5" w:rsidP="00F7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CD1223" w:rsidRPr="000A38A3" w:rsidRDefault="000A38A3" w:rsidP="000A38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Покрово-Марфинский сельский Совет народных депутатов решил:</w:t>
      </w:r>
    </w:p>
    <w:p w:rsidR="00CD1223" w:rsidRPr="00CD1223" w:rsidRDefault="00CD1223" w:rsidP="00DF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B54" w:rsidRPr="000A38A3" w:rsidRDefault="00463B92" w:rsidP="00071B54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b/>
          <w:bCs/>
          <w:kern w:val="36"/>
          <w:sz w:val="28"/>
          <w:szCs w:val="28"/>
        </w:rPr>
        <w:tab/>
      </w:r>
      <w:r w:rsidR="00CD1223" w:rsidRPr="00463B92">
        <w:rPr>
          <w:bCs/>
          <w:kern w:val="36"/>
          <w:sz w:val="28"/>
          <w:szCs w:val="28"/>
        </w:rPr>
        <w:t>1.</w:t>
      </w:r>
      <w:r w:rsidRPr="00463B92">
        <w:rPr>
          <w:sz w:val="28"/>
          <w:szCs w:val="28"/>
        </w:rPr>
        <w:t xml:space="preserve"> </w:t>
      </w:r>
      <w:r w:rsidR="003772C0">
        <w:rPr>
          <w:sz w:val="28"/>
          <w:szCs w:val="28"/>
        </w:rPr>
        <w:t>Утвердить</w:t>
      </w:r>
      <w:r w:rsidRPr="00071B54">
        <w:rPr>
          <w:sz w:val="28"/>
          <w:szCs w:val="28"/>
        </w:rPr>
        <w:t xml:space="preserve"> </w:t>
      </w:r>
      <w:r w:rsidR="00071B54" w:rsidRPr="00071B54">
        <w:rPr>
          <w:sz w:val="28"/>
          <w:szCs w:val="28"/>
        </w:rPr>
        <w:t>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</w:t>
      </w:r>
      <w:r w:rsidR="003772C0">
        <w:rPr>
          <w:sz w:val="28"/>
          <w:szCs w:val="28"/>
        </w:rPr>
        <w:t>, предъявляемыми</w:t>
      </w:r>
      <w:r w:rsidR="00071B54" w:rsidRPr="00071B54">
        <w:rPr>
          <w:sz w:val="28"/>
          <w:szCs w:val="28"/>
        </w:rPr>
        <w:t xml:space="preserve"> к конструктивным и другим характеристикам надежности и безопасности объектов, треб</w:t>
      </w:r>
      <w:r w:rsidR="00A70A8F">
        <w:rPr>
          <w:sz w:val="28"/>
          <w:szCs w:val="28"/>
        </w:rPr>
        <w:t xml:space="preserve">ованиями проектной документации </w:t>
      </w:r>
      <w:r w:rsidR="00071B54" w:rsidRPr="00071B54">
        <w:rPr>
          <w:sz w:val="28"/>
          <w:szCs w:val="28"/>
        </w:rPr>
        <w:t xml:space="preserve">на </w:t>
      </w:r>
      <w:r w:rsidR="00071B54" w:rsidRPr="000A38A3">
        <w:rPr>
          <w:sz w:val="28"/>
          <w:szCs w:val="28"/>
        </w:rPr>
        <w:t xml:space="preserve">территории </w:t>
      </w:r>
      <w:r w:rsidR="000A38A3" w:rsidRPr="000A38A3">
        <w:rPr>
          <w:sz w:val="28"/>
          <w:szCs w:val="28"/>
        </w:rPr>
        <w:t>Покрово-Марфинского сельсовета Знаменского района Тамбовской области</w:t>
      </w:r>
      <w:r w:rsidR="000A38A3" w:rsidRPr="000A38A3">
        <w:rPr>
          <w:sz w:val="28"/>
          <w:szCs w:val="28"/>
        </w:rPr>
        <w:t xml:space="preserve"> (прилагается)</w:t>
      </w:r>
      <w:r w:rsidR="003772C0" w:rsidRPr="000A38A3">
        <w:rPr>
          <w:sz w:val="28"/>
          <w:szCs w:val="28"/>
        </w:rPr>
        <w:t>.</w:t>
      </w:r>
    </w:p>
    <w:p w:rsidR="000A38A3" w:rsidRPr="000A38A3" w:rsidRDefault="000A38A3" w:rsidP="000A38A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0A38A3">
        <w:rPr>
          <w:rFonts w:ascii="Times New Roman" w:hAnsi="Times New Roman" w:cs="Times New Roman"/>
          <w:sz w:val="28"/>
          <w:szCs w:val="28"/>
        </w:rPr>
        <w:t>. Опубликовать настоящее решение в печатном средстве массовой информации Покрово-Марфинского сельсовета «Вестник местного самоуправления».</w:t>
      </w:r>
    </w:p>
    <w:p w:rsidR="000A38A3" w:rsidRPr="000A38A3" w:rsidRDefault="000A38A3" w:rsidP="000A38A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0A38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0A38A3">
        <w:rPr>
          <w:rFonts w:ascii="Times New Roman" w:hAnsi="Times New Roman" w:cs="Times New Roman"/>
          <w:sz w:val="28"/>
          <w:szCs w:val="28"/>
        </w:rPr>
        <w:t>.  Контроль за исполнением настоящего решения возложить на постоянную депутатскую  комиссию по вопросам депутатской этики, местному самоуправлению и организации контроля (Л.Д.Суханина).</w:t>
      </w:r>
    </w:p>
    <w:p w:rsidR="000A38A3" w:rsidRPr="000A38A3" w:rsidRDefault="000A38A3" w:rsidP="000A38A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A38A3" w:rsidRPr="000A38A3" w:rsidRDefault="000A38A3" w:rsidP="000A38A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0A38A3">
        <w:rPr>
          <w:rFonts w:ascii="Times New Roman" w:hAnsi="Times New Roman" w:cs="Times New Roman"/>
          <w:sz w:val="28"/>
          <w:szCs w:val="28"/>
        </w:rPr>
        <w:t> </w:t>
      </w:r>
    </w:p>
    <w:p w:rsidR="000A38A3" w:rsidRPr="000A38A3" w:rsidRDefault="000A38A3" w:rsidP="000A38A3">
      <w:pPr>
        <w:spacing w:before="120" w:after="120"/>
        <w:rPr>
          <w:rFonts w:ascii="Times New Roman" w:hAnsi="Times New Roman" w:cs="Times New Roman"/>
          <w:color w:val="333333"/>
          <w:sz w:val="28"/>
          <w:szCs w:val="28"/>
        </w:rPr>
      </w:pPr>
      <w:r w:rsidRPr="000A38A3">
        <w:rPr>
          <w:rFonts w:ascii="Times New Roman" w:hAnsi="Times New Roman" w:cs="Times New Roman"/>
          <w:color w:val="333333"/>
          <w:sz w:val="28"/>
          <w:szCs w:val="28"/>
        </w:rPr>
        <w:t>Глава сельсовета                                                                               О.В.Суворова</w:t>
      </w:r>
    </w:p>
    <w:p w:rsidR="00C21C80" w:rsidRDefault="00C21C80" w:rsidP="000A38A3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993378" w:rsidRPr="00993378" w:rsidRDefault="00993378" w:rsidP="00993378">
      <w:pPr>
        <w:spacing w:after="0" w:line="240" w:lineRule="auto"/>
        <w:ind w:left="10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AB" w:rsidRDefault="000A7DAB" w:rsidP="00463B92">
      <w:pPr>
        <w:spacing w:after="0" w:line="240" w:lineRule="auto"/>
        <w:ind w:left="10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8A3" w:rsidRDefault="000A38A3" w:rsidP="00463B92">
      <w:pPr>
        <w:spacing w:after="0" w:line="240" w:lineRule="auto"/>
        <w:ind w:left="10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8A3" w:rsidRDefault="000A38A3" w:rsidP="00463B92">
      <w:pPr>
        <w:spacing w:after="0" w:line="240" w:lineRule="auto"/>
        <w:ind w:left="10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DAB" w:rsidRDefault="000A7DAB" w:rsidP="00463B92">
      <w:pPr>
        <w:spacing w:after="0" w:line="240" w:lineRule="auto"/>
        <w:ind w:left="10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8A3" w:rsidRPr="000A38A3" w:rsidRDefault="000A38A3" w:rsidP="000A38A3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0A38A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A38A3" w:rsidRPr="000A38A3" w:rsidRDefault="000A38A3" w:rsidP="000A38A3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0A38A3">
        <w:rPr>
          <w:rFonts w:ascii="Times New Roman" w:hAnsi="Times New Roman" w:cs="Times New Roman"/>
          <w:sz w:val="28"/>
          <w:szCs w:val="28"/>
        </w:rPr>
        <w:t xml:space="preserve"> решением Покрово-Марфинского сельского </w:t>
      </w:r>
    </w:p>
    <w:p w:rsidR="000A38A3" w:rsidRDefault="000A38A3" w:rsidP="000A38A3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0A38A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0A38A3" w:rsidRPr="000A38A3" w:rsidRDefault="000A38A3" w:rsidP="000A38A3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0A38A3" w:rsidRPr="000A38A3" w:rsidRDefault="000A38A3" w:rsidP="000A38A3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22.12.2020 № 138</w:t>
      </w:r>
    </w:p>
    <w:p w:rsidR="00CB2246" w:rsidRPr="000A38A3" w:rsidRDefault="00CB2246" w:rsidP="007F3A10">
      <w:pPr>
        <w:pStyle w:val="western"/>
        <w:spacing w:before="0" w:beforeAutospacing="0" w:after="0"/>
        <w:jc w:val="center"/>
        <w:rPr>
          <w:b/>
          <w:sz w:val="28"/>
          <w:szCs w:val="28"/>
        </w:rPr>
      </w:pPr>
    </w:p>
    <w:p w:rsidR="007F3A10" w:rsidRDefault="007F3A10" w:rsidP="007F3A10">
      <w:pPr>
        <w:pStyle w:val="western"/>
        <w:spacing w:before="0" w:beforeAutospacing="0" w:after="0"/>
        <w:jc w:val="center"/>
        <w:rPr>
          <w:b/>
          <w:sz w:val="28"/>
          <w:szCs w:val="28"/>
        </w:rPr>
      </w:pPr>
      <w:r w:rsidRPr="000A38A3">
        <w:rPr>
          <w:b/>
          <w:sz w:val="28"/>
          <w:szCs w:val="28"/>
        </w:rPr>
        <w:t>Порядок проведения осмотра зданий, сооружений на предмет их</w:t>
      </w:r>
      <w:r w:rsidRPr="00DF314B">
        <w:rPr>
          <w:b/>
          <w:sz w:val="28"/>
          <w:szCs w:val="28"/>
        </w:rPr>
        <w:t xml:space="preserve"> технического состояния и надлежащего технического обслуживания в соответствии с требованиями технич</w:t>
      </w:r>
      <w:r>
        <w:rPr>
          <w:b/>
          <w:sz w:val="28"/>
          <w:szCs w:val="28"/>
        </w:rPr>
        <w:t>еских регламентов</w:t>
      </w:r>
      <w:r w:rsidR="00895431">
        <w:rPr>
          <w:b/>
          <w:sz w:val="28"/>
          <w:szCs w:val="28"/>
        </w:rPr>
        <w:t xml:space="preserve">, </w:t>
      </w:r>
      <w:r w:rsidRPr="00DF314B">
        <w:rPr>
          <w:b/>
          <w:sz w:val="28"/>
          <w:szCs w:val="28"/>
        </w:rPr>
        <w:t xml:space="preserve"> </w:t>
      </w:r>
      <w:r w:rsidR="00895431">
        <w:rPr>
          <w:b/>
          <w:sz w:val="28"/>
          <w:szCs w:val="28"/>
        </w:rPr>
        <w:t xml:space="preserve">предъявляемыми </w:t>
      </w:r>
      <w:r w:rsidRPr="00DF314B">
        <w:rPr>
          <w:b/>
          <w:sz w:val="28"/>
          <w:szCs w:val="28"/>
        </w:rPr>
        <w:t>к конструктивным и другим характеристикам над</w:t>
      </w:r>
      <w:r>
        <w:rPr>
          <w:b/>
          <w:sz w:val="28"/>
          <w:szCs w:val="28"/>
        </w:rPr>
        <w:t>ежности и безопасности</w:t>
      </w:r>
      <w:r w:rsidRPr="00DF314B">
        <w:rPr>
          <w:b/>
          <w:sz w:val="28"/>
          <w:szCs w:val="28"/>
        </w:rPr>
        <w:t xml:space="preserve"> объектов, требо</w:t>
      </w:r>
      <w:r>
        <w:rPr>
          <w:b/>
          <w:sz w:val="28"/>
          <w:szCs w:val="28"/>
        </w:rPr>
        <w:t xml:space="preserve">ваниями проектной документации </w:t>
      </w:r>
      <w:r w:rsidRPr="00DF314B">
        <w:rPr>
          <w:b/>
          <w:sz w:val="28"/>
          <w:szCs w:val="28"/>
        </w:rPr>
        <w:t xml:space="preserve">на территории </w:t>
      </w:r>
      <w:r w:rsidR="000A38A3" w:rsidRPr="000A38A3">
        <w:rPr>
          <w:b/>
          <w:sz w:val="28"/>
          <w:szCs w:val="28"/>
        </w:rPr>
        <w:t>Покрово-Марфинского сельсовета Знаменского района Тамбовской области</w:t>
      </w:r>
    </w:p>
    <w:p w:rsidR="00463B92" w:rsidRPr="00463B92" w:rsidRDefault="00463B92" w:rsidP="0046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B92" w:rsidRPr="00463B92" w:rsidRDefault="006E5E4C" w:rsidP="008E0ACE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3B92" w:rsidRPr="00463B92">
        <w:rPr>
          <w:sz w:val="28"/>
          <w:szCs w:val="28"/>
        </w:rPr>
        <w:t xml:space="preserve">1. Настоящий </w:t>
      </w:r>
      <w:r w:rsidR="008E0ACE" w:rsidRPr="008E0ACE">
        <w:rPr>
          <w:sz w:val="28"/>
          <w:szCs w:val="28"/>
        </w:rPr>
        <w:t xml:space="preserve">Порядок </w:t>
      </w:r>
      <w:r w:rsidR="00CB2246" w:rsidRPr="00071B54">
        <w:rPr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</w:t>
      </w:r>
      <w:r w:rsidR="00895431">
        <w:rPr>
          <w:sz w:val="28"/>
          <w:szCs w:val="28"/>
        </w:rPr>
        <w:t>, предъявляемыми</w:t>
      </w:r>
      <w:r w:rsidR="00CB2246" w:rsidRPr="00071B54">
        <w:rPr>
          <w:sz w:val="28"/>
          <w:szCs w:val="28"/>
        </w:rPr>
        <w:t xml:space="preserve"> к конструктивным и другим характеристикам надежности и безопасности объектов, требованиями проектной документаци</w:t>
      </w:r>
      <w:r w:rsidR="003E05A3">
        <w:rPr>
          <w:sz w:val="28"/>
          <w:szCs w:val="28"/>
        </w:rPr>
        <w:t xml:space="preserve">и </w:t>
      </w:r>
      <w:r w:rsidR="00CB2246" w:rsidRPr="00071B54">
        <w:rPr>
          <w:sz w:val="28"/>
          <w:szCs w:val="28"/>
        </w:rPr>
        <w:t xml:space="preserve">на территории </w:t>
      </w:r>
      <w:r w:rsidR="000A38A3" w:rsidRPr="000A38A3">
        <w:rPr>
          <w:sz w:val="28"/>
          <w:szCs w:val="28"/>
        </w:rPr>
        <w:t xml:space="preserve">Покрово-Марфинского сельсовета Знаменского района Тамбовской области </w:t>
      </w:r>
      <w:r w:rsidR="00CB2246" w:rsidRPr="00463B92">
        <w:rPr>
          <w:sz w:val="28"/>
          <w:szCs w:val="28"/>
        </w:rPr>
        <w:t>(далее – Порядок)</w:t>
      </w:r>
      <w:r w:rsidR="00CB2246" w:rsidRPr="008E0ACE">
        <w:rPr>
          <w:sz w:val="28"/>
          <w:szCs w:val="28"/>
        </w:rPr>
        <w:t xml:space="preserve"> </w:t>
      </w:r>
      <w:r w:rsidR="00CB2246" w:rsidRPr="00463B92">
        <w:rPr>
          <w:sz w:val="28"/>
          <w:szCs w:val="28"/>
        </w:rPr>
        <w:t>разработан в</w:t>
      </w:r>
      <w:r w:rsidR="000A38A3">
        <w:rPr>
          <w:sz w:val="28"/>
          <w:szCs w:val="28"/>
        </w:rPr>
        <w:t xml:space="preserve"> </w:t>
      </w:r>
      <w:r w:rsidR="003E05A3" w:rsidRPr="00463B92">
        <w:rPr>
          <w:sz w:val="28"/>
          <w:szCs w:val="28"/>
        </w:rPr>
        <w:t xml:space="preserve">соответствии </w:t>
      </w:r>
      <w:r w:rsidR="00463B92" w:rsidRPr="00463B92">
        <w:rPr>
          <w:sz w:val="28"/>
          <w:szCs w:val="28"/>
        </w:rPr>
        <w:t>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5A6EE8" w:rsidRPr="00C45493" w:rsidRDefault="00463B92" w:rsidP="000A3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Настоящий Порядок устанавливает</w:t>
      </w:r>
      <w:r w:rsidR="009C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последовательность действий при проведении</w:t>
      </w:r>
      <w:r w:rsidR="0072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</w:t>
      </w:r>
      <w:r w:rsidRPr="0046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зданий, сооружений </w:t>
      </w:r>
      <w:r w:rsidR="001F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4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0A38A3" w:rsidRPr="000A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Покрово-Марфинского сельсовета Знаменского района Тамбовской области</w:t>
      </w:r>
      <w:r w:rsidR="00C4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осмотр)</w:t>
      </w:r>
      <w:r w:rsidR="00C45493" w:rsidRPr="00C4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493" w:rsidRPr="0046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предмет их</w:t>
      </w:r>
      <w:r w:rsidR="000A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 состояния и надлежащего технического обслуживания в соответствии с требованиями технич</w:t>
      </w:r>
      <w:r w:rsidR="0089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 регламентов, предъявляемыми</w:t>
      </w:r>
      <w:r w:rsidRPr="0046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конструктивным и другим характеристикам надежности и безопасности объектов, требо</w:t>
      </w:r>
      <w:r w:rsidR="006E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ваниями проектной документации</w:t>
      </w:r>
      <w:r w:rsidR="00C4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12DA" w:rsidRPr="000A38A3" w:rsidRDefault="00CC12DA" w:rsidP="000A3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632E8" w:rsidRPr="00CC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C12DA">
        <w:rPr>
          <w:rFonts w:ascii="Times New Roman" w:hAnsi="Times New Roman" w:cs="Times New Roman"/>
          <w:iCs/>
          <w:sz w:val="28"/>
          <w:szCs w:val="28"/>
        </w:rPr>
        <w:t xml:space="preserve">Действие настоящего Порядка распространяется </w:t>
      </w:r>
      <w:r w:rsidR="006D720C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735C2E">
        <w:rPr>
          <w:rFonts w:ascii="Times New Roman" w:hAnsi="Times New Roman" w:cs="Times New Roman"/>
          <w:iCs/>
          <w:sz w:val="28"/>
          <w:szCs w:val="28"/>
        </w:rPr>
        <w:t>проведение осмотра зданий и сооружений</w:t>
      </w:r>
      <w:r w:rsidR="006D72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C12DA">
        <w:rPr>
          <w:rFonts w:ascii="Times New Roman" w:hAnsi="Times New Roman" w:cs="Times New Roman"/>
          <w:iCs/>
          <w:sz w:val="28"/>
          <w:szCs w:val="28"/>
        </w:rPr>
        <w:t>независимо от формы собственности, расположенн</w:t>
      </w:r>
      <w:r w:rsidRPr="00C05802">
        <w:rPr>
          <w:rFonts w:ascii="Times New Roman" w:hAnsi="Times New Roman" w:cs="Times New Roman"/>
          <w:iCs/>
          <w:sz w:val="28"/>
          <w:szCs w:val="28"/>
        </w:rPr>
        <w:t>ы</w:t>
      </w:r>
      <w:r w:rsidR="003C0F0E" w:rsidRPr="00C05802">
        <w:rPr>
          <w:rFonts w:ascii="Times New Roman" w:hAnsi="Times New Roman" w:cs="Times New Roman"/>
          <w:iCs/>
          <w:sz w:val="28"/>
          <w:szCs w:val="28"/>
        </w:rPr>
        <w:t>х</w:t>
      </w:r>
      <w:r w:rsidRPr="00CC12DA">
        <w:rPr>
          <w:rFonts w:ascii="Times New Roman" w:hAnsi="Times New Roman" w:cs="Times New Roman"/>
          <w:iCs/>
          <w:sz w:val="28"/>
          <w:szCs w:val="28"/>
        </w:rPr>
        <w:t xml:space="preserve"> на территории</w:t>
      </w:r>
      <w:r w:rsidR="003163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A38A3" w:rsidRPr="000A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Покрово-Марфинского сельсовета Знаменского района Тамбовской области</w:t>
      </w:r>
      <w:r w:rsidR="00316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2DA">
        <w:rPr>
          <w:rFonts w:ascii="Times New Roman" w:hAnsi="Times New Roman" w:cs="Times New Roman"/>
          <w:iCs/>
          <w:sz w:val="28"/>
          <w:szCs w:val="28"/>
        </w:rPr>
        <w:t>за исключением</w:t>
      </w:r>
      <w:r w:rsidRPr="0076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CC12DA">
        <w:rPr>
          <w:rFonts w:ascii="Times New Roman" w:hAnsi="Times New Roman" w:cs="Times New Roman"/>
          <w:iCs/>
          <w:sz w:val="28"/>
          <w:szCs w:val="28"/>
        </w:rPr>
        <w:t>случаев, если при эксплуатации таких</w:t>
      </w:r>
      <w:r w:rsidR="00F7015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C12DA">
        <w:rPr>
          <w:rFonts w:ascii="Times New Roman" w:hAnsi="Times New Roman" w:cs="Times New Roman"/>
          <w:iCs/>
          <w:sz w:val="28"/>
          <w:szCs w:val="28"/>
        </w:rPr>
        <w:t>зданий, сооружений федеральными законами предусмотрено осуществление госу</w:t>
      </w:r>
      <w:r w:rsidR="00F7015D">
        <w:rPr>
          <w:rFonts w:ascii="Times New Roman" w:hAnsi="Times New Roman" w:cs="Times New Roman"/>
          <w:iCs/>
          <w:sz w:val="28"/>
          <w:szCs w:val="28"/>
        </w:rPr>
        <w:t xml:space="preserve">дарственного контроля (надзора), в том числе </w:t>
      </w:r>
      <w:r w:rsidR="000054D4">
        <w:rPr>
          <w:rFonts w:ascii="Times New Roman" w:hAnsi="Times New Roman" w:cs="Times New Roman"/>
          <w:iCs/>
          <w:sz w:val="28"/>
          <w:szCs w:val="28"/>
        </w:rPr>
        <w:t xml:space="preserve">государственного жилищного надзора в соответствии с Жилищным кодексом Российской Федерации, </w:t>
      </w:r>
      <w:r w:rsidR="008E2122">
        <w:rPr>
          <w:rFonts w:ascii="Times New Roman" w:hAnsi="Times New Roman" w:cs="Times New Roman"/>
          <w:color w:val="000000"/>
          <w:sz w:val="28"/>
          <w:szCs w:val="28"/>
        </w:rPr>
        <w:t>государственного надзора</w:t>
      </w:r>
      <w:r w:rsidR="008E2122" w:rsidRPr="008E2122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промышленной безопасности</w:t>
      </w:r>
      <w:r w:rsidR="008E2122" w:rsidRPr="008E21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E2122">
        <w:rPr>
          <w:rFonts w:ascii="Times New Roman" w:hAnsi="Times New Roman" w:cs="Times New Roman"/>
          <w:iCs/>
          <w:sz w:val="28"/>
          <w:szCs w:val="28"/>
        </w:rPr>
        <w:t>в соответствии с Федеральным законом №116-ФЗ от 21.07.2007 «О промышленной безопасности опасных производственных объектов», государственного надзора в области безопасности гидротехнических сооружений в соответствии с</w:t>
      </w:r>
      <w:r w:rsidR="001023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54D4">
        <w:rPr>
          <w:rFonts w:ascii="Times New Roman" w:hAnsi="Times New Roman" w:cs="Times New Roman"/>
          <w:iCs/>
          <w:sz w:val="28"/>
          <w:szCs w:val="28"/>
        </w:rPr>
        <w:t>Фед</w:t>
      </w:r>
      <w:r w:rsidR="008E2122">
        <w:rPr>
          <w:rFonts w:ascii="Times New Roman" w:hAnsi="Times New Roman" w:cs="Times New Roman"/>
          <w:iCs/>
          <w:sz w:val="28"/>
          <w:szCs w:val="28"/>
        </w:rPr>
        <w:t>еральным</w:t>
      </w:r>
      <w:r w:rsidR="000054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E2122">
        <w:rPr>
          <w:rFonts w:ascii="Times New Roman" w:hAnsi="Times New Roman" w:cs="Times New Roman"/>
          <w:iCs/>
          <w:sz w:val="28"/>
          <w:szCs w:val="28"/>
        </w:rPr>
        <w:lastRenderedPageBreak/>
        <w:t>законом</w:t>
      </w:r>
      <w:r w:rsidR="000054D4">
        <w:rPr>
          <w:rFonts w:ascii="Times New Roman" w:hAnsi="Times New Roman" w:cs="Times New Roman"/>
          <w:iCs/>
          <w:sz w:val="28"/>
          <w:szCs w:val="28"/>
        </w:rPr>
        <w:t xml:space="preserve"> №117-ФЗ от 21.07.1997 «О безопасности гидротехнических сооружений»</w:t>
      </w:r>
      <w:r w:rsidR="008E2122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1C42C8" w:rsidRDefault="001C42C8" w:rsidP="001C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E51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осмотров организуется администрацией </w:t>
      </w:r>
      <w:r w:rsidR="000A38A3" w:rsidRPr="000A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Покрово-Марфинского сельсовета Знаменского района Тамбовской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 Администрация</w:t>
      </w:r>
      <w:r w:rsidRPr="00E51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30670" w:rsidRDefault="001C42C8" w:rsidP="0053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3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целей настоящего Порядка:</w:t>
      </w:r>
    </w:p>
    <w:p w:rsidR="007B68A8" w:rsidRDefault="007B68A8" w:rsidP="0053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 «здание» и «сооружение» применяются в значении, определенном статьей 2 Федерального  закона от 30.12.20019 № 384-ФЗ «Технический регламент о безопасности зданий и сооружений»;</w:t>
      </w:r>
    </w:p>
    <w:p w:rsidR="007B68A8" w:rsidRDefault="007B68A8" w:rsidP="0053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 «надлежащее техническое состояние зданий, сооружений» применяется в значении, определенном </w:t>
      </w:r>
      <w:r w:rsidR="003E5556" w:rsidRPr="0046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8 статьи 55</w:t>
      </w:r>
      <w:r w:rsidR="003E5556" w:rsidRPr="00464F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24</w:t>
      </w:r>
      <w:r w:rsidR="00FC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</w:t>
      </w:r>
      <w:r w:rsidR="00FC1718" w:rsidRPr="0046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68A8" w:rsidRDefault="007B68A8" w:rsidP="0053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 «лицо, ответственное за эксплуатацию здания, сооружения» применяется в значении, определенном </w:t>
      </w:r>
      <w:r w:rsidR="003E5556" w:rsidRPr="0046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 55</w:t>
      </w:r>
      <w:r w:rsidR="003E5556" w:rsidRPr="00464F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25</w:t>
      </w:r>
      <w:r w:rsidR="00FC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</w:t>
      </w:r>
      <w:r w:rsidR="00FC1718" w:rsidRPr="0046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46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42C8" w:rsidRPr="001C42C8" w:rsidRDefault="00A44648" w:rsidP="001C42C8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5845">
        <w:rPr>
          <w:sz w:val="28"/>
          <w:szCs w:val="28"/>
        </w:rPr>
        <w:t>под осмотром понимается совокупность</w:t>
      </w:r>
      <w:r w:rsidR="001C42C8">
        <w:rPr>
          <w:sz w:val="28"/>
          <w:szCs w:val="28"/>
        </w:rPr>
        <w:t xml:space="preserve"> проводимых Администрацией мероприятий в отношении зданий и (или) сооружений, находящихся в эксплуатации на территории  </w:t>
      </w:r>
      <w:r w:rsidR="000A38A3" w:rsidRPr="000A38A3">
        <w:rPr>
          <w:sz w:val="28"/>
          <w:szCs w:val="28"/>
        </w:rPr>
        <w:t>Покрово-Марфинского сельсовета Знаменского района Тамбовской области</w:t>
      </w:r>
      <w:r w:rsidR="001C42C8">
        <w:rPr>
          <w:sz w:val="28"/>
          <w:szCs w:val="28"/>
        </w:rPr>
        <w:t xml:space="preserve"> независимо от</w:t>
      </w:r>
      <w:r w:rsidR="000A38A3">
        <w:rPr>
          <w:sz w:val="28"/>
          <w:szCs w:val="28"/>
        </w:rPr>
        <w:t xml:space="preserve"> </w:t>
      </w:r>
      <w:r w:rsidR="001C42C8">
        <w:rPr>
          <w:sz w:val="28"/>
          <w:szCs w:val="28"/>
        </w:rPr>
        <w:t>форм собственности</w:t>
      </w:r>
      <w:r w:rsidR="00832761">
        <w:rPr>
          <w:sz w:val="28"/>
          <w:szCs w:val="28"/>
        </w:rPr>
        <w:t xml:space="preserve"> на них, для оценки их технического состояния и надлежащего технического обслуживания</w:t>
      </w:r>
      <w:r w:rsidR="002417C8">
        <w:rPr>
          <w:sz w:val="28"/>
          <w:szCs w:val="28"/>
        </w:rPr>
        <w:t xml:space="preserve"> в соответствие с требованиями технических </w:t>
      </w:r>
      <w:r w:rsidR="00895431">
        <w:rPr>
          <w:sz w:val="28"/>
          <w:szCs w:val="28"/>
        </w:rPr>
        <w:t xml:space="preserve">регламентов </w:t>
      </w:r>
      <w:r w:rsidR="00665861">
        <w:rPr>
          <w:sz w:val="28"/>
          <w:szCs w:val="28"/>
        </w:rPr>
        <w:t xml:space="preserve">к конструктивным и другим характеристикам надежности и безопасности зданий, сооружений, требованиям проектной документации (за исключением случаев, если для строительства, реконструкции зданий, сооружений в соответствии с Градостроительным кодексом Российской </w:t>
      </w:r>
      <w:r>
        <w:rPr>
          <w:sz w:val="28"/>
          <w:szCs w:val="28"/>
        </w:rPr>
        <w:t>Федерации не требуется подготовка 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Тамбовской области и муницип</w:t>
      </w:r>
      <w:r w:rsidR="00895431">
        <w:rPr>
          <w:sz w:val="28"/>
          <w:szCs w:val="28"/>
        </w:rPr>
        <w:t>альных правовых актов</w:t>
      </w:r>
      <w:r>
        <w:rPr>
          <w:sz w:val="28"/>
          <w:szCs w:val="28"/>
        </w:rPr>
        <w:t>.</w:t>
      </w:r>
    </w:p>
    <w:p w:rsidR="00463B92" w:rsidRPr="00463B92" w:rsidRDefault="00A44648" w:rsidP="00463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63B92" w:rsidRPr="0046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Основанием проведения осмотра является поступление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 </w:t>
      </w:r>
      <w:r w:rsidR="00463B92" w:rsidRPr="0046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из </w:t>
      </w:r>
      <w:r w:rsidR="00463B92" w:rsidRPr="0046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заявлений физических или юр</w:t>
      </w:r>
      <w:r w:rsidR="0070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идических лиц (далее - заявление</w:t>
      </w:r>
      <w:r w:rsidR="00463B92" w:rsidRPr="0046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</w:t>
      </w:r>
    </w:p>
    <w:p w:rsidR="00463B92" w:rsidRPr="00463B92" w:rsidRDefault="00463B92" w:rsidP="00463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нарушении требований законодательства Российской Федерации к эксплуатации зданий, сооружений; </w:t>
      </w:r>
    </w:p>
    <w:p w:rsidR="00463B92" w:rsidRDefault="00463B92" w:rsidP="00463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возникновени</w:t>
      </w:r>
      <w:r w:rsidR="0070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аварийных ситуаций в зданиях (</w:t>
      </w:r>
      <w:r w:rsidRPr="0046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сооружениях</w:t>
      </w:r>
      <w:r w:rsidR="0070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6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возникно</w:t>
      </w:r>
      <w:r w:rsidR="0070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вении угрозы разрушения зданий (</w:t>
      </w:r>
      <w:r w:rsidRPr="0046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70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6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15944" w:rsidRPr="00463B92" w:rsidRDefault="00615944" w:rsidP="00463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составляется в произвольной форме, должно быть написано разборчиво с указанием фамилии, имени, отчества (последнее – при наличии) заявителя, </w:t>
      </w:r>
      <w:r w:rsidR="0070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контактных данных (почтовый адрес, адрес электронной почты, телефон)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должно содержать информацию о  нарушении требований законодательства </w:t>
      </w:r>
      <w:r w:rsidRPr="0046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0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эксплуатации конкретных зданий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70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о возникновении аварийны</w:t>
      </w:r>
      <w:r w:rsidR="0070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ситуаций в конкретных зданиях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сооружениях</w:t>
      </w:r>
      <w:r w:rsidR="0070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возникновения угро</w:t>
      </w:r>
      <w:r w:rsidR="0070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 разрушения конкретных зданий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70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Заявление должно быть подписано заявителем.</w:t>
      </w:r>
    </w:p>
    <w:p w:rsidR="00A45077" w:rsidRPr="00705704" w:rsidRDefault="00740571" w:rsidP="0018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E3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45077" w:rsidRPr="00D50DE3">
        <w:rPr>
          <w:rFonts w:ascii="Times New Roman" w:hAnsi="Times New Roman" w:cs="Times New Roman"/>
          <w:sz w:val="28"/>
          <w:szCs w:val="28"/>
        </w:rPr>
        <w:t>. А</w:t>
      </w:r>
      <w:r w:rsidRPr="00D5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A45077" w:rsidRPr="00D50DE3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05704">
        <w:rPr>
          <w:rFonts w:ascii="Times New Roman" w:hAnsi="Times New Roman" w:cs="Times New Roman"/>
          <w:sz w:val="28"/>
          <w:szCs w:val="28"/>
        </w:rPr>
        <w:t xml:space="preserve">чем на следующий день с момента регистрации заявления </w:t>
      </w:r>
      <w:r w:rsidR="00182491" w:rsidRPr="00D5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</w:t>
      </w:r>
      <w:r w:rsidR="00D5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50D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="00D50DE3" w:rsidRPr="00D5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регистрации, кадастра и ка</w:t>
      </w:r>
      <w:r w:rsidR="00D5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ртографии по Тамбовской области </w:t>
      </w:r>
      <w:r w:rsidR="0070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840BDD" w:rsidRPr="00D5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собственниках здания (сооружения)</w:t>
      </w:r>
      <w:r w:rsidR="0070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0BDD" w:rsidRPr="00D5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подлежащего</w:t>
      </w:r>
      <w:r w:rsidR="00186B70" w:rsidRPr="00D5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осмотру</w:t>
      </w:r>
      <w:r w:rsidR="00182491" w:rsidRPr="00D5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</w:t>
      </w:r>
      <w:r w:rsidR="00186B70" w:rsidRPr="00D5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3897" w:rsidRPr="00D5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0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получения информации </w:t>
      </w:r>
      <w:r w:rsidR="009C3897" w:rsidRPr="00D5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</w:t>
      </w:r>
      <w:r w:rsidR="00840BDD" w:rsidRPr="00D5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 проведении осмотра здания (</w:t>
      </w:r>
      <w:r w:rsidR="009C3897" w:rsidRPr="00D5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840BDD" w:rsidRPr="00D5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8054D" w:rsidRPr="00D5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491" w:rsidRDefault="00CC3202" w:rsidP="00A4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82491" w:rsidRPr="001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r w:rsid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заявлении содержится информация о возникновении</w:t>
      </w:r>
      <w:r w:rsidR="00D5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аварийной ситуации в здании (</w:t>
      </w:r>
      <w:r w:rsidR="00182491" w:rsidRPr="001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сооружении</w:t>
      </w:r>
      <w:r w:rsidR="00D5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82491" w:rsidRPr="001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возникно</w:t>
      </w:r>
      <w:r w:rsidR="00D5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50DE3" w:rsidRPr="00C0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="00065182" w:rsidRPr="00C0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65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 разрушения здания (</w:t>
      </w:r>
      <w:r w:rsidR="00182491" w:rsidRPr="001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D5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82491" w:rsidRPr="001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нормы пункта 7</w:t>
      </w:r>
      <w:r w:rsidR="00265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Порядка  </w:t>
      </w:r>
      <w:r w:rsid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применяются. </w:t>
      </w:r>
      <w:r w:rsidR="00182491" w:rsidRPr="001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1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1</w:t>
      </w:r>
      <w:r w:rsidR="00182491" w:rsidRPr="001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рабочего дня со дня </w:t>
      </w:r>
      <w:r w:rsidR="00D3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заявления </w:t>
      </w:r>
      <w:r w:rsidR="00182491" w:rsidRPr="001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</w:t>
      </w:r>
      <w:r w:rsidR="00D2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 проведении осмотра здания</w:t>
      </w:r>
      <w:r w:rsidR="00182491" w:rsidRPr="001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82491" w:rsidRPr="001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D2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2491" w:rsidRPr="001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75B2" w:rsidRDefault="00CC3202" w:rsidP="00A8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8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  <w:r w:rsidR="00A8054D" w:rsidRPr="00A4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 проведении осмотра здания (</w:t>
      </w:r>
      <w:r w:rsidR="00A8054D" w:rsidRPr="00A4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8054D" w:rsidRPr="00A4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</w:t>
      </w:r>
      <w:r w:rsidR="00A8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054D" w:rsidRPr="00A4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</w:t>
      </w:r>
      <w:r w:rsidR="00A8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орме распоряжения.</w:t>
      </w:r>
    </w:p>
    <w:p w:rsidR="00CC3202" w:rsidRDefault="008934E9" w:rsidP="00A8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распоряжении </w:t>
      </w:r>
      <w:r w:rsidR="005A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указываются:</w:t>
      </w:r>
    </w:p>
    <w:p w:rsidR="004F51A9" w:rsidRDefault="003E43C6" w:rsidP="00CC3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C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амилии, имена, отчества (последнее – при наличии),  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</w:t>
      </w:r>
      <w:r w:rsidR="005A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E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</w:t>
      </w:r>
      <w:r w:rsidR="005A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202" w:rsidRPr="0094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8E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CC3202" w:rsidRPr="0094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EED" w:rsidRPr="0094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 осмотр</w:t>
      </w:r>
      <w:r w:rsidR="008E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привлекаемых к проведению осмотра специалистов иных органов, экспертов, представителей экспертных организаций;</w:t>
      </w:r>
      <w:r w:rsidR="00CC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E2122" w:rsidRDefault="00CC3202" w:rsidP="00CC3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юридического лица или фамилия, имя, отчество (последнее</w:t>
      </w:r>
      <w:r w:rsidR="003E43C6" w:rsidRPr="004F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наличии) индивидуального предпринимателя, физического лица, владеющего на праве собственности или ином законном основании (на праве аренды, праве оперативного управления и других правах) осматриваемым зданием (сооружением); адреса их места нахождения или жительства (при наличии таких сведений в Администрации)</w:t>
      </w:r>
      <w:r w:rsidR="0094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E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сведения не 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указываются, в</w:t>
      </w:r>
      <w:r w:rsidR="0073749B" w:rsidRPr="001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заявлении содержится информация о возникновении аварийной ситуации в здании (</w:t>
      </w:r>
      <w:r w:rsidR="0073749B" w:rsidRPr="001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сооружении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3749B" w:rsidRPr="001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73749B" w:rsidRPr="00C0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</w:t>
      </w:r>
      <w:r w:rsidR="00065182" w:rsidRPr="00C0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749B" w:rsidRPr="00C0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угрозы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разрушения здания (</w:t>
      </w:r>
      <w:r w:rsidR="0073749B" w:rsidRPr="001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431E0" w:rsidRDefault="005431E0" w:rsidP="00A8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осмо</w:t>
      </w:r>
      <w:r w:rsidR="00CC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31E0" w:rsidRDefault="005431E0" w:rsidP="00A8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основания проведения осмотра;</w:t>
      </w:r>
    </w:p>
    <w:p w:rsidR="005431E0" w:rsidRDefault="005431E0" w:rsidP="00A8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осмотра</w:t>
      </w:r>
      <w:r w:rsidR="00CA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749B" w:rsidRDefault="0073749B" w:rsidP="00D4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4F51A9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4496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осмотра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D53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D4496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стные</w:t>
      </w:r>
      <w:r w:rsidR="004D4496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D4496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P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</w:t>
      </w:r>
      <w:r w:rsidRPr="0094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привлекаемые к проведению осмотра специалисты иных органов, эксперты, представители экспертных организаций.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745AF" w:rsidRPr="001015C7" w:rsidRDefault="003E43C6" w:rsidP="00A8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745AF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Копия распоряжения вручается </w:t>
      </w:r>
      <w:r w:rsidR="003744F9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частникам осмотра</w:t>
      </w:r>
      <w:r w:rsidR="003745AF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1 рабочего дня с момента его издания.</w:t>
      </w:r>
    </w:p>
    <w:p w:rsidR="00CA41AE" w:rsidRPr="00CB27EC" w:rsidRDefault="0073749B" w:rsidP="00A8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CA41AE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9557C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Привлекаемые</w:t>
      </w:r>
      <w:r w:rsidR="00CA41AE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29557C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осуществлению осмотра </w:t>
      </w:r>
      <w:r w:rsidR="003E43C6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</w:t>
      </w:r>
      <w:r w:rsidR="0029557C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</w:t>
      </w:r>
      <w:r w:rsidR="00CA41AE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экспертные организации</w:t>
      </w:r>
      <w:r w:rsidR="0029557C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41AE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9557C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 w:rsidR="0029557C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состоять</w:t>
      </w:r>
      <w:r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гражданско-правовых, </w:t>
      </w:r>
      <w:r w:rsidR="00CA41AE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трудовых</w:t>
      </w:r>
      <w:r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близких родственных</w:t>
      </w:r>
      <w:r w:rsidR="00CA41AE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отношениях</w:t>
      </w:r>
      <w:r w:rsidR="000A74CD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собственником здания (сооружения), а также</w:t>
      </w:r>
      <w:r w:rsidR="00CA41AE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лицом, отве</w:t>
      </w:r>
      <w:r w:rsidR="000A74CD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тственным за эксплуатацию здания</w:t>
      </w:r>
      <w:r w:rsidR="00CA41AE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A74CD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A41AE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</w:t>
      </w:r>
      <w:r w:rsidR="0052154C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A74CD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2154C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A74CD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которого</w:t>
      </w:r>
      <w:r w:rsidR="00CA41AE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осмотр.</w:t>
      </w:r>
    </w:p>
    <w:p w:rsidR="00BA7A62" w:rsidRPr="001015C7" w:rsidRDefault="003E43C6" w:rsidP="00A13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749B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7A62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645B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проведении</w:t>
      </w:r>
      <w:r w:rsidR="00BA7A62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 </w:t>
      </w:r>
      <w:r w:rsidR="005D645B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принимать участие:</w:t>
      </w:r>
    </w:p>
    <w:p w:rsidR="00463B92" w:rsidRPr="00A13240" w:rsidRDefault="005D645B" w:rsidP="00A13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63B92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изическое или юридическое лицо, обратившееся с</w:t>
      </w:r>
      <w:r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63B92"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3B92" w:rsidRPr="00A13240" w:rsidRDefault="005D645B" w:rsidP="00A13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2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обственники зданий (</w:t>
      </w:r>
      <w:r w:rsidR="00463B92"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D2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="00463B92"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3B92" w:rsidRPr="00A13240" w:rsidRDefault="005D645B" w:rsidP="00A13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</w:t>
      </w:r>
      <w:r w:rsidR="00D2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ица, владеющие зданием</w:t>
      </w:r>
      <w:r w:rsidR="00463B92"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63B92"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сооружением</w:t>
      </w:r>
      <w:r w:rsidR="00D2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63B92"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праве оперативного управл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или хозяйственного ведения;</w:t>
      </w:r>
    </w:p>
    <w:p w:rsidR="003745AF" w:rsidRDefault="005D645B" w:rsidP="005D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63B92"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ользователи </w:t>
      </w:r>
      <w:r w:rsidR="00D2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r w:rsidR="00463B92"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63B92"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D2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463B92"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договоров (аренда,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возмездное пользование и т.д.).</w:t>
      </w:r>
    </w:p>
    <w:p w:rsidR="003E43C6" w:rsidRDefault="003E43C6" w:rsidP="005D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проводится с участием лица, ответственного за эксплуатацию здания (сооружения) или его уполномоченного представителя.</w:t>
      </w:r>
    </w:p>
    <w:p w:rsidR="00335EB7" w:rsidRPr="005005DB" w:rsidRDefault="00242668" w:rsidP="0050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Лица, указанные в пункте 13</w:t>
      </w:r>
      <w:r w:rsidR="00463B92" w:rsidRPr="0024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Порядка, извещаются А</w:t>
      </w:r>
      <w:r w:rsidR="00463B92" w:rsidRPr="0024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</w:t>
      </w:r>
      <w:r w:rsidR="005D645B" w:rsidRPr="0024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668">
        <w:rPr>
          <w:rFonts w:ascii="Times New Roman" w:hAnsi="Times New Roman" w:cs="Times New Roman"/>
          <w:sz w:val="28"/>
          <w:szCs w:val="28"/>
        </w:rPr>
        <w:t xml:space="preserve"> о дате и времени</w:t>
      </w:r>
      <w:r w:rsidR="005005DB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73749B">
        <w:rPr>
          <w:rFonts w:ascii="Times New Roman" w:hAnsi="Times New Roman" w:cs="Times New Roman"/>
          <w:sz w:val="28"/>
          <w:szCs w:val="28"/>
        </w:rPr>
        <w:t>осмотра не позднее</w:t>
      </w:r>
      <w:r>
        <w:rPr>
          <w:rFonts w:ascii="Times New Roman" w:hAnsi="Times New Roman" w:cs="Times New Roman"/>
          <w:sz w:val="28"/>
          <w:szCs w:val="28"/>
        </w:rPr>
        <w:t xml:space="preserve"> чем за 3 рабочих дня до даты проведения осмотра любым </w:t>
      </w:r>
      <w:r w:rsidR="00221DCE">
        <w:rPr>
          <w:rFonts w:ascii="Times New Roman" w:hAnsi="Times New Roman" w:cs="Times New Roman"/>
          <w:sz w:val="28"/>
          <w:szCs w:val="28"/>
        </w:rPr>
        <w:t xml:space="preserve"> </w:t>
      </w:r>
      <w:r w:rsidRPr="00242668">
        <w:rPr>
          <w:rFonts w:ascii="Times New Roman" w:hAnsi="Times New Roman" w:cs="Times New Roman"/>
          <w:sz w:val="28"/>
          <w:szCs w:val="28"/>
        </w:rPr>
        <w:t>доступным</w:t>
      </w:r>
      <w:r w:rsidR="00221DCE">
        <w:rPr>
          <w:rFonts w:ascii="Times New Roman" w:hAnsi="Times New Roman" w:cs="Times New Roman"/>
          <w:sz w:val="28"/>
          <w:szCs w:val="28"/>
        </w:rPr>
        <w:t xml:space="preserve"> </w:t>
      </w:r>
      <w:r w:rsidRPr="00242668">
        <w:rPr>
          <w:rFonts w:ascii="Times New Roman" w:hAnsi="Times New Roman" w:cs="Times New Roman"/>
          <w:sz w:val="28"/>
          <w:szCs w:val="28"/>
        </w:rPr>
        <w:t xml:space="preserve"> способом</w:t>
      </w:r>
      <w:r>
        <w:rPr>
          <w:rFonts w:ascii="Times New Roman" w:hAnsi="Times New Roman" w:cs="Times New Roman"/>
          <w:sz w:val="28"/>
          <w:szCs w:val="28"/>
        </w:rPr>
        <w:t xml:space="preserve"> (посредством почтовой, </w:t>
      </w:r>
      <w:r w:rsidRPr="005005DB">
        <w:rPr>
          <w:rFonts w:ascii="Times New Roman" w:hAnsi="Times New Roman" w:cs="Times New Roman"/>
          <w:sz w:val="28"/>
          <w:szCs w:val="28"/>
        </w:rPr>
        <w:t>т</w:t>
      </w:r>
      <w:r w:rsidR="00221DCE" w:rsidRPr="005005DB">
        <w:rPr>
          <w:rFonts w:ascii="Times New Roman" w:hAnsi="Times New Roman" w:cs="Times New Roman"/>
          <w:sz w:val="28"/>
          <w:szCs w:val="28"/>
        </w:rPr>
        <w:t xml:space="preserve">елеграфной, </w:t>
      </w:r>
      <w:r w:rsidR="00335EB7" w:rsidRPr="005005DB">
        <w:rPr>
          <w:rFonts w:ascii="Times New Roman" w:hAnsi="Times New Roman" w:cs="Times New Roman"/>
          <w:sz w:val="28"/>
          <w:szCs w:val="28"/>
        </w:rPr>
        <w:t>факсимильной, электронной связи или иных средств связи и доставки).</w:t>
      </w:r>
    </w:p>
    <w:p w:rsidR="005D645B" w:rsidRDefault="00463B92" w:rsidP="00A13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проведения осмотра на основании заявления о возникновен</w:t>
      </w:r>
      <w:r w:rsidR="0050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аварийных ситуаций в зданиях</w:t>
      </w:r>
      <w:r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сооружениях</w:t>
      </w:r>
      <w:r w:rsidR="0050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возникн</w:t>
      </w:r>
      <w:r w:rsidR="0050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овении угрозы разрушения зданий</w:t>
      </w:r>
      <w:r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50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</w:t>
      </w:r>
      <w:r w:rsid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ещение лиц, указанных в пункте 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</w:t>
      </w:r>
      <w:r w:rsidR="0050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оящего Порядка, осуществляется А</w:t>
      </w:r>
      <w:r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</w:t>
      </w:r>
      <w:r w:rsidR="005D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истрацией не позднее чем за 1</w:t>
      </w:r>
      <w:r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рабочий день до даты проведения осмотра. </w:t>
      </w:r>
    </w:p>
    <w:p w:rsidR="003745AF" w:rsidRPr="000C099B" w:rsidRDefault="0073749B" w:rsidP="000C0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C70E80" w:rsidRPr="00C70E80">
        <w:rPr>
          <w:rFonts w:ascii="Times New Roman" w:eastAsia="Times New Roman" w:hAnsi="Times New Roman" w:cs="Times New Roman"/>
          <w:sz w:val="28"/>
          <w:szCs w:val="28"/>
        </w:rPr>
        <w:t xml:space="preserve">. Срок проведения осмотра зданий, сооружений составляет не более </w:t>
      </w:r>
      <w:r w:rsidR="002C3D8D" w:rsidRPr="002C3D8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2C3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E80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="00C70E80" w:rsidRPr="00C70E80">
        <w:rPr>
          <w:rFonts w:ascii="Times New Roman" w:eastAsia="Times New Roman" w:hAnsi="Times New Roman" w:cs="Times New Roman"/>
          <w:sz w:val="28"/>
          <w:szCs w:val="28"/>
        </w:rPr>
        <w:t>дней со дня регистрации заявления, а в случае поступления заявления о возникновении авари</w:t>
      </w:r>
      <w:r w:rsidR="005005DB">
        <w:rPr>
          <w:rFonts w:ascii="Times New Roman" w:eastAsia="Times New Roman" w:hAnsi="Times New Roman" w:cs="Times New Roman"/>
          <w:sz w:val="28"/>
          <w:szCs w:val="28"/>
        </w:rPr>
        <w:t>йных ситуаций в зданиях</w:t>
      </w:r>
      <w:r w:rsidR="00C70E80" w:rsidRPr="00C70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DB">
        <w:rPr>
          <w:rFonts w:ascii="Times New Roman" w:eastAsia="Times New Roman" w:hAnsi="Times New Roman" w:cs="Times New Roman"/>
          <w:sz w:val="28"/>
          <w:szCs w:val="28"/>
        </w:rPr>
        <w:t>(</w:t>
      </w:r>
      <w:r w:rsidR="00C70E80" w:rsidRPr="00C70E80">
        <w:rPr>
          <w:rFonts w:ascii="Times New Roman" w:eastAsia="Times New Roman" w:hAnsi="Times New Roman" w:cs="Times New Roman"/>
          <w:sz w:val="28"/>
          <w:szCs w:val="28"/>
        </w:rPr>
        <w:t>сооружениях</w:t>
      </w:r>
      <w:r w:rsidR="005005DB">
        <w:rPr>
          <w:rFonts w:ascii="Times New Roman" w:eastAsia="Times New Roman" w:hAnsi="Times New Roman" w:cs="Times New Roman"/>
          <w:sz w:val="28"/>
          <w:szCs w:val="28"/>
        </w:rPr>
        <w:t>)</w:t>
      </w:r>
      <w:r w:rsidR="00C70E80" w:rsidRPr="00C70E80">
        <w:rPr>
          <w:rFonts w:ascii="Times New Roman" w:eastAsia="Times New Roman" w:hAnsi="Times New Roman" w:cs="Times New Roman"/>
          <w:sz w:val="28"/>
          <w:szCs w:val="28"/>
        </w:rPr>
        <w:t xml:space="preserve"> или возникн</w:t>
      </w:r>
      <w:r w:rsidR="005005DB">
        <w:rPr>
          <w:rFonts w:ascii="Times New Roman" w:eastAsia="Times New Roman" w:hAnsi="Times New Roman" w:cs="Times New Roman"/>
          <w:sz w:val="28"/>
          <w:szCs w:val="28"/>
        </w:rPr>
        <w:t>овении угрозы разрушения зданий</w:t>
      </w:r>
      <w:r w:rsidR="00C70E80" w:rsidRPr="00C70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DB">
        <w:rPr>
          <w:rFonts w:ascii="Times New Roman" w:eastAsia="Times New Roman" w:hAnsi="Times New Roman" w:cs="Times New Roman"/>
          <w:sz w:val="28"/>
          <w:szCs w:val="28"/>
        </w:rPr>
        <w:t>(</w:t>
      </w:r>
      <w:r w:rsidR="00C70E80" w:rsidRPr="00C70E80">
        <w:rPr>
          <w:rFonts w:ascii="Times New Roman" w:eastAsia="Times New Roman" w:hAnsi="Times New Roman" w:cs="Times New Roman"/>
          <w:sz w:val="28"/>
          <w:szCs w:val="28"/>
        </w:rPr>
        <w:t>сооружений</w:t>
      </w:r>
      <w:r w:rsidR="005005DB">
        <w:rPr>
          <w:rFonts w:ascii="Times New Roman" w:eastAsia="Times New Roman" w:hAnsi="Times New Roman" w:cs="Times New Roman"/>
          <w:sz w:val="28"/>
          <w:szCs w:val="28"/>
        </w:rPr>
        <w:t>)</w:t>
      </w:r>
      <w:r w:rsidR="00C70E80" w:rsidRPr="00C70E80">
        <w:rPr>
          <w:rFonts w:ascii="Times New Roman" w:eastAsia="Times New Roman" w:hAnsi="Times New Roman" w:cs="Times New Roman"/>
          <w:sz w:val="28"/>
          <w:szCs w:val="28"/>
        </w:rPr>
        <w:t xml:space="preserve"> - не боле</w:t>
      </w:r>
      <w:r w:rsidR="00C70E80">
        <w:rPr>
          <w:rFonts w:ascii="Times New Roman" w:eastAsia="Times New Roman" w:hAnsi="Times New Roman" w:cs="Times New Roman"/>
          <w:sz w:val="28"/>
          <w:szCs w:val="28"/>
        </w:rPr>
        <w:t>е 2 рабочих дней</w:t>
      </w:r>
      <w:r w:rsidR="00C70E80" w:rsidRPr="00C70E80">
        <w:rPr>
          <w:rFonts w:ascii="Times New Roman" w:eastAsia="Times New Roman" w:hAnsi="Times New Roman" w:cs="Times New Roman"/>
          <w:sz w:val="28"/>
          <w:szCs w:val="28"/>
        </w:rPr>
        <w:t xml:space="preserve"> с момента регистрации заявления.</w:t>
      </w:r>
    </w:p>
    <w:p w:rsidR="00463B92" w:rsidRPr="005005DB" w:rsidRDefault="0073749B" w:rsidP="00500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18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0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в А</w:t>
      </w:r>
      <w:r w:rsidR="00463B92"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186B70"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нарушении требований</w:t>
      </w:r>
      <w:r w:rsidR="0050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B92" w:rsidRPr="005005DB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</w:t>
      </w:r>
      <w:r w:rsidR="001A771F">
        <w:rPr>
          <w:rFonts w:ascii="Times New Roman" w:hAnsi="Times New Roman" w:cs="Times New Roman"/>
          <w:sz w:val="28"/>
          <w:szCs w:val="28"/>
        </w:rPr>
        <w:t xml:space="preserve">Федерации к эксплуатации зданий </w:t>
      </w:r>
      <w:r w:rsidR="00463B92" w:rsidRPr="005005DB">
        <w:rPr>
          <w:rFonts w:ascii="Times New Roman" w:hAnsi="Times New Roman" w:cs="Times New Roman"/>
          <w:sz w:val="28"/>
          <w:szCs w:val="28"/>
        </w:rPr>
        <w:t xml:space="preserve"> </w:t>
      </w:r>
      <w:r w:rsidR="001A771F">
        <w:rPr>
          <w:rFonts w:ascii="Times New Roman" w:hAnsi="Times New Roman" w:cs="Times New Roman"/>
          <w:sz w:val="28"/>
          <w:szCs w:val="28"/>
        </w:rPr>
        <w:t>(</w:t>
      </w:r>
      <w:r w:rsidR="00463B92" w:rsidRPr="005005DB">
        <w:rPr>
          <w:rFonts w:ascii="Times New Roman" w:hAnsi="Times New Roman" w:cs="Times New Roman"/>
          <w:sz w:val="28"/>
          <w:szCs w:val="28"/>
        </w:rPr>
        <w:t>сооружений</w:t>
      </w:r>
      <w:r w:rsidR="001A771F">
        <w:rPr>
          <w:rFonts w:ascii="Times New Roman" w:hAnsi="Times New Roman" w:cs="Times New Roman"/>
          <w:sz w:val="28"/>
          <w:szCs w:val="28"/>
        </w:rPr>
        <w:t xml:space="preserve">) в отношении здания </w:t>
      </w:r>
      <w:r w:rsidR="00463B92" w:rsidRPr="005005DB">
        <w:rPr>
          <w:rFonts w:ascii="Times New Roman" w:hAnsi="Times New Roman" w:cs="Times New Roman"/>
          <w:sz w:val="28"/>
          <w:szCs w:val="28"/>
        </w:rPr>
        <w:t xml:space="preserve"> </w:t>
      </w:r>
      <w:r w:rsidR="001A771F">
        <w:rPr>
          <w:rFonts w:ascii="Times New Roman" w:hAnsi="Times New Roman" w:cs="Times New Roman"/>
          <w:sz w:val="28"/>
          <w:szCs w:val="28"/>
        </w:rPr>
        <w:t>(</w:t>
      </w:r>
      <w:r w:rsidR="00463B92" w:rsidRPr="005005DB">
        <w:rPr>
          <w:rFonts w:ascii="Times New Roman" w:hAnsi="Times New Roman" w:cs="Times New Roman"/>
          <w:sz w:val="28"/>
          <w:szCs w:val="28"/>
        </w:rPr>
        <w:t>сооружения</w:t>
      </w:r>
      <w:r w:rsidR="001A771F">
        <w:rPr>
          <w:rFonts w:ascii="Times New Roman" w:hAnsi="Times New Roman" w:cs="Times New Roman"/>
          <w:sz w:val="28"/>
          <w:szCs w:val="28"/>
        </w:rPr>
        <w:t>)</w:t>
      </w:r>
      <w:r w:rsidR="00463B92" w:rsidRPr="005005DB">
        <w:rPr>
          <w:rFonts w:ascii="Times New Roman" w:hAnsi="Times New Roman" w:cs="Times New Roman"/>
          <w:sz w:val="28"/>
          <w:szCs w:val="28"/>
        </w:rPr>
        <w:t>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</w:t>
      </w:r>
      <w:r w:rsidR="00186B70" w:rsidRPr="005005DB">
        <w:rPr>
          <w:rFonts w:ascii="Times New Roman" w:hAnsi="Times New Roman" w:cs="Times New Roman"/>
          <w:sz w:val="28"/>
          <w:szCs w:val="28"/>
        </w:rPr>
        <w:t>азанное заявление в течение 5</w:t>
      </w:r>
      <w:r w:rsidR="00463B92" w:rsidRPr="005005DB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1A771F">
        <w:rPr>
          <w:rFonts w:ascii="Times New Roman" w:hAnsi="Times New Roman" w:cs="Times New Roman"/>
          <w:sz w:val="28"/>
          <w:szCs w:val="28"/>
        </w:rPr>
        <w:t xml:space="preserve"> дней со дня его поступления в Администрацию, направляется А</w:t>
      </w:r>
      <w:r w:rsidR="00463B92" w:rsidRPr="005005DB">
        <w:rPr>
          <w:rFonts w:ascii="Times New Roman" w:hAnsi="Times New Roman" w:cs="Times New Roman"/>
          <w:sz w:val="28"/>
          <w:szCs w:val="28"/>
        </w:rPr>
        <w:t>дминистрацией в орган, осуществляющий государственный контроль (надзор) в соответствии с федеральными законами при эксплуатации указанных зданий, сооружений. Администра</w:t>
      </w:r>
      <w:r w:rsidR="00885941" w:rsidRPr="005005DB">
        <w:rPr>
          <w:rFonts w:ascii="Times New Roman" w:hAnsi="Times New Roman" w:cs="Times New Roman"/>
          <w:sz w:val="28"/>
          <w:szCs w:val="28"/>
        </w:rPr>
        <w:t>ция в день направления заявления</w:t>
      </w:r>
      <w:r w:rsidR="00463B92" w:rsidRPr="005005DB">
        <w:rPr>
          <w:rFonts w:ascii="Times New Roman" w:hAnsi="Times New Roman" w:cs="Times New Roman"/>
          <w:sz w:val="28"/>
          <w:szCs w:val="28"/>
        </w:rPr>
        <w:t xml:space="preserve"> в орган, осуществляющий государственный контроль (надзор) в соответствии с федеральными з</w:t>
      </w:r>
      <w:r w:rsidR="001A771F">
        <w:rPr>
          <w:rFonts w:ascii="Times New Roman" w:hAnsi="Times New Roman" w:cs="Times New Roman"/>
          <w:sz w:val="28"/>
          <w:szCs w:val="28"/>
        </w:rPr>
        <w:t>аконами при эксплуатации зданий</w:t>
      </w:r>
      <w:r w:rsidR="00463B92" w:rsidRPr="005005DB">
        <w:rPr>
          <w:rFonts w:ascii="Times New Roman" w:hAnsi="Times New Roman" w:cs="Times New Roman"/>
          <w:sz w:val="28"/>
          <w:szCs w:val="28"/>
        </w:rPr>
        <w:t xml:space="preserve"> </w:t>
      </w:r>
      <w:r w:rsidR="001A771F">
        <w:rPr>
          <w:rFonts w:ascii="Times New Roman" w:hAnsi="Times New Roman" w:cs="Times New Roman"/>
          <w:sz w:val="28"/>
          <w:szCs w:val="28"/>
        </w:rPr>
        <w:t>(</w:t>
      </w:r>
      <w:r w:rsidR="00463B92" w:rsidRPr="005005DB">
        <w:rPr>
          <w:rFonts w:ascii="Times New Roman" w:hAnsi="Times New Roman" w:cs="Times New Roman"/>
          <w:sz w:val="28"/>
          <w:szCs w:val="28"/>
        </w:rPr>
        <w:t>сооружений</w:t>
      </w:r>
      <w:r w:rsidR="001A771F">
        <w:rPr>
          <w:rFonts w:ascii="Times New Roman" w:hAnsi="Times New Roman" w:cs="Times New Roman"/>
          <w:sz w:val="28"/>
          <w:szCs w:val="28"/>
        </w:rPr>
        <w:t>)</w:t>
      </w:r>
      <w:r w:rsidR="00463B92" w:rsidRPr="005005DB">
        <w:rPr>
          <w:rFonts w:ascii="Times New Roman" w:hAnsi="Times New Roman" w:cs="Times New Roman"/>
          <w:sz w:val="28"/>
          <w:szCs w:val="28"/>
        </w:rPr>
        <w:t xml:space="preserve">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9846DC" w:rsidRDefault="00FE323E" w:rsidP="00186B70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49B">
        <w:rPr>
          <w:sz w:val="28"/>
          <w:szCs w:val="28"/>
        </w:rPr>
        <w:t>17</w:t>
      </w:r>
      <w:r w:rsidR="009846DC" w:rsidRPr="008E1F45">
        <w:rPr>
          <w:sz w:val="28"/>
          <w:szCs w:val="28"/>
        </w:rPr>
        <w:t xml:space="preserve">. Осмотр начинается с предъявления должностным лицом Администрации документа, удостоверяющего его </w:t>
      </w:r>
      <w:r w:rsidR="009846DC" w:rsidRPr="005C3660">
        <w:rPr>
          <w:sz w:val="28"/>
          <w:szCs w:val="28"/>
        </w:rPr>
        <w:t>личность</w:t>
      </w:r>
      <w:r w:rsidR="00ED017A" w:rsidRPr="00C05802">
        <w:rPr>
          <w:sz w:val="28"/>
          <w:szCs w:val="28"/>
        </w:rPr>
        <w:t>,</w:t>
      </w:r>
      <w:r w:rsidR="009846DC" w:rsidRPr="00C05802">
        <w:rPr>
          <w:sz w:val="28"/>
          <w:szCs w:val="28"/>
        </w:rPr>
        <w:t xml:space="preserve"> и  распоряжения о проведении осмотра здания (сооружения), а также обязательного ознакомления лица, ответственного за эксплуатацию здания (сооружения)</w:t>
      </w:r>
      <w:r w:rsidR="007665EC" w:rsidRPr="00C05802">
        <w:rPr>
          <w:sz w:val="28"/>
          <w:szCs w:val="28"/>
        </w:rPr>
        <w:t>,</w:t>
      </w:r>
      <w:r w:rsidR="009846DC" w:rsidRPr="008E1F45">
        <w:rPr>
          <w:sz w:val="28"/>
          <w:szCs w:val="28"/>
        </w:rPr>
        <w:t xml:space="preserve"> или его уполномоченного </w:t>
      </w:r>
      <w:r w:rsidR="009846DC" w:rsidRPr="007665EC">
        <w:rPr>
          <w:sz w:val="28"/>
          <w:szCs w:val="28"/>
        </w:rPr>
        <w:t>представителя</w:t>
      </w:r>
      <w:r w:rsidR="00ED017A" w:rsidRPr="007665EC">
        <w:rPr>
          <w:sz w:val="28"/>
          <w:szCs w:val="28"/>
        </w:rPr>
        <w:t xml:space="preserve"> </w:t>
      </w:r>
      <w:r w:rsidR="009846DC" w:rsidRPr="007665EC">
        <w:rPr>
          <w:sz w:val="28"/>
          <w:szCs w:val="28"/>
        </w:rPr>
        <w:t>с</w:t>
      </w:r>
      <w:r w:rsidR="009846DC" w:rsidRPr="008E1F45">
        <w:rPr>
          <w:sz w:val="28"/>
          <w:szCs w:val="28"/>
        </w:rPr>
        <w:t xml:space="preserve"> основаниями проведения осмотра, с полномочиями Участников осмотра, со сроками и условиями проведения осмотра.</w:t>
      </w:r>
    </w:p>
    <w:p w:rsidR="00566FC2" w:rsidRDefault="0073749B" w:rsidP="00566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2655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771F">
        <w:rPr>
          <w:rFonts w:ascii="Times New Roman" w:eastAsia="Times New Roman" w:hAnsi="Times New Roman" w:cs="Times New Roman"/>
          <w:sz w:val="28"/>
          <w:szCs w:val="28"/>
        </w:rPr>
        <w:t xml:space="preserve"> При осмотре зданий</w:t>
      </w:r>
      <w:r w:rsidR="00B2482E" w:rsidRPr="00B24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71F">
        <w:rPr>
          <w:rFonts w:ascii="Times New Roman" w:eastAsia="Times New Roman" w:hAnsi="Times New Roman" w:cs="Times New Roman"/>
          <w:sz w:val="28"/>
          <w:szCs w:val="28"/>
        </w:rPr>
        <w:t>(</w:t>
      </w:r>
      <w:r w:rsidR="00B2482E" w:rsidRPr="00B2482E">
        <w:rPr>
          <w:rFonts w:ascii="Times New Roman" w:eastAsia="Times New Roman" w:hAnsi="Times New Roman" w:cs="Times New Roman"/>
          <w:sz w:val="28"/>
          <w:szCs w:val="28"/>
        </w:rPr>
        <w:t>сооружений</w:t>
      </w:r>
      <w:r w:rsidR="001A771F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482E" w:rsidRPr="00B2482E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визуальное обследование конструкций (с фотофиксацией видимых дефектов), изучаются сведения об осматриваемом объекте (время строительства, сроки </w:t>
      </w:r>
      <w:r w:rsidR="00B2482E" w:rsidRPr="00B2482E">
        <w:rPr>
          <w:rFonts w:ascii="Times New Roman" w:eastAsia="Times New Roman" w:hAnsi="Times New Roman" w:cs="Times New Roman"/>
          <w:sz w:val="28"/>
          <w:szCs w:val="28"/>
        </w:rPr>
        <w:lastRenderedPageBreak/>
        <w:t>эксплуатации), общая 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необходимые для оценки технического состояния и надлежащего т</w:t>
      </w:r>
      <w:r w:rsidR="001A771F">
        <w:rPr>
          <w:rFonts w:ascii="Times New Roman" w:eastAsia="Times New Roman" w:hAnsi="Times New Roman" w:cs="Times New Roman"/>
          <w:sz w:val="28"/>
          <w:szCs w:val="28"/>
        </w:rPr>
        <w:t>ехнического обслуживания здания</w:t>
      </w:r>
      <w:r w:rsidR="00B2482E" w:rsidRPr="00B24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71F">
        <w:rPr>
          <w:rFonts w:ascii="Times New Roman" w:eastAsia="Times New Roman" w:hAnsi="Times New Roman" w:cs="Times New Roman"/>
          <w:sz w:val="28"/>
          <w:szCs w:val="28"/>
        </w:rPr>
        <w:t>(</w:t>
      </w:r>
      <w:r w:rsidR="00B2482E" w:rsidRPr="00B2482E">
        <w:rPr>
          <w:rFonts w:ascii="Times New Roman" w:eastAsia="Times New Roman" w:hAnsi="Times New Roman" w:cs="Times New Roman"/>
          <w:sz w:val="28"/>
          <w:szCs w:val="28"/>
        </w:rPr>
        <w:t>сооружения</w:t>
      </w:r>
      <w:r w:rsidR="001A771F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482E" w:rsidRPr="00B2482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566FC2" w:rsidRPr="00566FC2" w:rsidRDefault="0073749B" w:rsidP="00566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566FC2"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осуществлении осмотров </w:t>
      </w:r>
      <w:r w:rsidR="0037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E3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осмотра</w:t>
      </w:r>
      <w:r w:rsid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6FC2"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право: </w:t>
      </w:r>
    </w:p>
    <w:p w:rsidR="00566FC2" w:rsidRPr="00566FC2" w:rsidRDefault="0000709B" w:rsidP="00943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осматривать здания (</w:t>
      </w:r>
      <w:r w:rsidR="00566FC2"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66FC2"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знакомиться с документами, связанными с целями, задачами и предметом осмотра</w:t>
      </w:r>
      <w:r w:rsid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</w:t>
      </w:r>
      <w:r w:rsidR="00943510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результатами инженерных изысканий, проектной документацией, актами освидетельствования работ, строительных</w:t>
      </w:r>
      <w:r w:rsid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конструкций, систем инженерно-</w:t>
      </w:r>
      <w:r w:rsidR="00943510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технического обеспечения и сетей инженерно-технического </w:t>
      </w:r>
      <w:r w:rsidR="001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943510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журнал</w:t>
      </w:r>
      <w:r w:rsidR="001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эксплуатации 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43510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3510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ведение которого предусмотрено </w:t>
      </w:r>
      <w:r w:rsidR="003E5556" w:rsidRPr="008E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5 статьи 55</w:t>
      </w:r>
      <w:r w:rsidR="003E5556" w:rsidRPr="008E1F4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25</w:t>
      </w:r>
      <w:r w:rsidR="00943510" w:rsidRPr="008E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</w:t>
      </w:r>
      <w:r w:rsidR="00FC1718" w:rsidRPr="008E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="00943510" w:rsidRPr="008E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510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договорами, на основании которых лица, ответс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твенные за эксплуатацию здания (</w:t>
      </w:r>
      <w:r w:rsidR="00943510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3510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привлекают иных физических или юридических лиц в целях обеспечения безопасной эксплуатации зд</w:t>
      </w:r>
      <w:r w:rsidR="001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наличии) и иными документами</w:t>
      </w:r>
      <w:r w:rsidR="00566FC2"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66FC2" w:rsidRPr="00566FC2" w:rsidRDefault="00566FC2" w:rsidP="00566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и получать документы, сведения и материалы об ис</w:t>
      </w:r>
      <w:r w:rsidR="00A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пользовании и состоянии зданий (сооружений)</w:t>
      </w:r>
      <w:r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осуществления осмотра</w:t>
      </w:r>
      <w:r w:rsidR="001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подготовки Р</w:t>
      </w:r>
      <w:r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екомендаций. Указанные в запросе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 </w:t>
      </w:r>
    </w:p>
    <w:p w:rsidR="0073749B" w:rsidRDefault="00566FC2" w:rsidP="00374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</w:t>
      </w:r>
      <w:r w:rsidR="00A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сооружениях</w:t>
      </w:r>
      <w:r w:rsidR="00A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возникновение угроз</w:t>
      </w:r>
      <w:r w:rsidR="00A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разрушения зданий (</w:t>
      </w:r>
      <w:r w:rsid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A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749B" w:rsidRDefault="00566FC2" w:rsidP="0073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Лицо, ответственно</w:t>
      </w:r>
      <w:r w:rsidR="0073749B" w:rsidRP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 эксплуатацию здан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(сооружений) имеет право </w:t>
      </w:r>
      <w:r w:rsidR="0073749B" w:rsidRP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присутствовать при проведении осмотра, давать разъяснения по вопросам, 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относящимся к предмету осмотра, </w:t>
      </w:r>
      <w:r w:rsidR="0073749B" w:rsidRP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от 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осмотра</w:t>
      </w:r>
      <w:r w:rsidR="0073749B" w:rsidRP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информацию, которая относится к предмету осмотра и предоставление которой предусмотрено законод</w:t>
      </w:r>
      <w:r w:rsidR="005C3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ательством Российской </w:t>
      </w:r>
      <w:r w:rsidR="005C3660" w:rsidRPr="00C0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73749B" w:rsidRPr="00C0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знакомиться</w:t>
      </w:r>
      <w:r w:rsidR="0073749B" w:rsidRP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резу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льтатами осмотра. </w:t>
      </w:r>
    </w:p>
    <w:p w:rsidR="005F7A8B" w:rsidRDefault="0073749B" w:rsidP="00D2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F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Лицо, ответственное за эксплуатацию здания (сооружения) обязано представить Участникам осмотра  возможность ознакомиться с документами, связанными с целями, задачами и предметом осмотра, а также обеспечить доступ на территорию, в подлежащие осмотру здания (сооружения), помещения в них, к оборудованию систем инженерно-технического </w:t>
      </w:r>
      <w:r w:rsidRPr="001F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обеспечения и сетей инженерно-технического обеспечения здания (сооружения).</w:t>
      </w:r>
      <w:r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0D04" w:rsidRDefault="0073749B" w:rsidP="00D2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D20D04" w:rsidRPr="00D2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20D04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проведения осмотра с</w:t>
      </w:r>
      <w:r w:rsidR="00D2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оставляется Акт осмотра здания (</w:t>
      </w:r>
      <w:r w:rsidR="00D20D04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D2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целях оценки его</w:t>
      </w:r>
      <w:r w:rsidR="00D20D04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</w:t>
      </w:r>
      <w:r w:rsidR="00D2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20D04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 w:rsidR="00D2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</w:t>
      </w:r>
      <w:r w:rsidR="00D20D04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 которому </w:t>
      </w:r>
      <w:r w:rsidR="00D2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прилагаются</w:t>
      </w:r>
      <w:r w:rsidR="00D20D04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фо</w:t>
      </w:r>
      <w:r w:rsidR="00D2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тофиксации осматриваемых зданий</w:t>
      </w:r>
      <w:r w:rsidR="00D20D04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20D04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</w:t>
      </w:r>
      <w:r w:rsidR="00D2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ий), оформленные в ходе осмотра и иные документы.</w:t>
      </w:r>
    </w:p>
    <w:p w:rsidR="00D20D04" w:rsidRPr="003745AF" w:rsidRDefault="00D20D04" w:rsidP="00D2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подписывается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осмотра</w:t>
      </w:r>
      <w:r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присутствующими при осмотре лицами, 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указанными в пункте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 </w:t>
      </w:r>
      <w:r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наличии).</w:t>
      </w:r>
    </w:p>
    <w:p w:rsidR="00D20D04" w:rsidRPr="003745AF" w:rsidRDefault="00D20D04" w:rsidP="00D2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:rsidR="005852B0" w:rsidRPr="003745AF" w:rsidRDefault="00A75F1C" w:rsidP="00374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тсутствия доступа внутрь здания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Акте</w:t>
      </w:r>
      <w:r w:rsidR="0058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делается соответствующая отметка. </w:t>
      </w:r>
    </w:p>
    <w:p w:rsidR="00273F75" w:rsidRPr="0073749B" w:rsidRDefault="0073749B" w:rsidP="00273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2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73F75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</w:t>
      </w:r>
      <w:r w:rsidR="002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в срок не позднее 5 рабочих дней со дня подписания Акта осмотра подготавливаются </w:t>
      </w:r>
      <w:r w:rsidR="00273F75" w:rsidRPr="00273F75">
        <w:rPr>
          <w:rFonts w:ascii="Times New Roman" w:eastAsia="Times New Roman" w:hAnsi="Times New Roman" w:cs="Times New Roman"/>
          <w:sz w:val="28"/>
          <w:szCs w:val="28"/>
        </w:rPr>
        <w:t>рекомендации о мерах по устранению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F75" w:rsidRPr="002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Рекомендации) </w:t>
      </w:r>
      <w:r w:rsidRPr="002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сроков устранения выявленных 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73F75" w:rsidRPr="002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 2 к настоящему Порядку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73F75" w:rsidRPr="002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направляются  с копией Акта осмотра заказным почтовым отправлением с уведомлением о вручении или вручаются</w:t>
      </w:r>
      <w:r w:rsidR="00273F75" w:rsidRPr="0058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лицу, ответс</w:t>
      </w:r>
      <w:r w:rsidR="002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твенному за эксплуатацию здания</w:t>
      </w:r>
      <w:r w:rsidR="00273F75" w:rsidRPr="0058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73F75" w:rsidRPr="0058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2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73F75" w:rsidRPr="0058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0B6E" w:rsidRDefault="005C0B6E" w:rsidP="00374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обнаружены дефекты и повреждения, снижающие прочность, устойчивость и жестк</w:t>
      </w:r>
      <w:r w:rsidR="003F1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несущих конструкций здания (сооружения) (колонн, балок, ферм, арок, плит пе</w:t>
      </w:r>
      <w:r w:rsidR="0035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рекрытий и покрытий и др.), то </w:t>
      </w:r>
      <w:r w:rsidR="003F1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Рекомендациями должно быть предусмотрено выполнение  детального (инструментального) обследования для выявления причин появления дефектов и повреждений.  </w:t>
      </w:r>
    </w:p>
    <w:p w:rsidR="00463B92" w:rsidRPr="00A75F1C" w:rsidRDefault="00707DAB" w:rsidP="00711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58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ответ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ственные за эксплуатацию здания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(сооружения)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несогласия с фактами, выво</w:t>
      </w:r>
      <w:r w:rsidR="00C33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дами, изложенными в А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 осмотра, либо с выданными</w:t>
      </w:r>
      <w:r w:rsidR="00FA4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C33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екомендациями в течение 10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</w:t>
      </w:r>
      <w:r w:rsidR="00C33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ендарных дней с даты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 копии А</w:t>
      </w:r>
      <w:r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кта осмотра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Рекомендаций вправе представить в</w:t>
      </w:r>
      <w:r w:rsidR="0071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3F9D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3F9D" w:rsidRPr="00A75F1C">
        <w:rPr>
          <w:rFonts w:ascii="Times New Roman" w:hAnsi="Times New Roman" w:cs="Times New Roman"/>
          <w:sz w:val="28"/>
          <w:szCs w:val="28"/>
        </w:rPr>
        <w:t>возражения в отношении А</w:t>
      </w:r>
      <w:r w:rsidR="003F183D" w:rsidRPr="00A75F1C">
        <w:rPr>
          <w:rFonts w:ascii="Times New Roman" w:hAnsi="Times New Roman" w:cs="Times New Roman"/>
          <w:sz w:val="28"/>
          <w:szCs w:val="28"/>
        </w:rPr>
        <w:t>кта осмотра и (или) выданных Р</w:t>
      </w:r>
      <w:r w:rsidR="00463B92" w:rsidRPr="00A75F1C">
        <w:rPr>
          <w:rFonts w:ascii="Times New Roman" w:hAnsi="Times New Roman" w:cs="Times New Roman"/>
          <w:sz w:val="28"/>
          <w:szCs w:val="28"/>
        </w:rPr>
        <w:t xml:space="preserve">екомендаций в целом или в отношении отдельных положений. При этом указанные лица вправе приложить к таким </w:t>
      </w:r>
      <w:r w:rsidR="00463B92" w:rsidRPr="00A75F1C">
        <w:rPr>
          <w:rFonts w:ascii="Times New Roman" w:hAnsi="Times New Roman" w:cs="Times New Roman"/>
          <w:sz w:val="28"/>
          <w:szCs w:val="28"/>
        </w:rPr>
        <w:lastRenderedPageBreak/>
        <w:t xml:space="preserve">возражениям документы, подтверждающие обоснованность таких возражений, или их заверенные копии. </w:t>
      </w:r>
    </w:p>
    <w:p w:rsidR="00463B92" w:rsidRPr="00CB27EC" w:rsidRDefault="005C0B6E" w:rsidP="00BA5A22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7DAB">
        <w:rPr>
          <w:sz w:val="28"/>
          <w:szCs w:val="28"/>
        </w:rPr>
        <w:t>26</w:t>
      </w:r>
      <w:r w:rsidR="00B00747">
        <w:rPr>
          <w:sz w:val="28"/>
          <w:szCs w:val="28"/>
        </w:rPr>
        <w:t>.</w:t>
      </w:r>
      <w:r w:rsidR="00042C88">
        <w:rPr>
          <w:sz w:val="28"/>
          <w:szCs w:val="28"/>
        </w:rPr>
        <w:t xml:space="preserve"> </w:t>
      </w:r>
      <w:r w:rsidR="00463B92" w:rsidRPr="003745AF">
        <w:rPr>
          <w:sz w:val="28"/>
          <w:szCs w:val="28"/>
        </w:rPr>
        <w:t xml:space="preserve">При выявлении в результате проведения осмотра факта совершения лицами, </w:t>
      </w:r>
      <w:r w:rsidR="00463B92" w:rsidRPr="00CB27EC">
        <w:rPr>
          <w:sz w:val="28"/>
          <w:szCs w:val="28"/>
        </w:rPr>
        <w:t>ответс</w:t>
      </w:r>
      <w:r w:rsidR="00A75F1C" w:rsidRPr="00CB27EC">
        <w:rPr>
          <w:sz w:val="28"/>
          <w:szCs w:val="28"/>
        </w:rPr>
        <w:t>твенными за эксплуатацию зданий</w:t>
      </w:r>
      <w:r w:rsidR="00463B92" w:rsidRPr="00CB27EC">
        <w:rPr>
          <w:sz w:val="28"/>
          <w:szCs w:val="28"/>
        </w:rPr>
        <w:t xml:space="preserve"> </w:t>
      </w:r>
      <w:r w:rsidR="00A75F1C" w:rsidRPr="00CB27EC">
        <w:rPr>
          <w:sz w:val="28"/>
          <w:szCs w:val="28"/>
        </w:rPr>
        <w:t>(</w:t>
      </w:r>
      <w:r w:rsidR="00463B92" w:rsidRPr="00CB27EC">
        <w:rPr>
          <w:sz w:val="28"/>
          <w:szCs w:val="28"/>
        </w:rPr>
        <w:t>сооружений</w:t>
      </w:r>
      <w:r w:rsidR="00A75F1C" w:rsidRPr="00CB27EC">
        <w:rPr>
          <w:sz w:val="28"/>
          <w:szCs w:val="28"/>
        </w:rPr>
        <w:t>)</w:t>
      </w:r>
      <w:r w:rsidR="00463B92" w:rsidRPr="00CB27EC">
        <w:rPr>
          <w:sz w:val="28"/>
          <w:szCs w:val="28"/>
        </w:rPr>
        <w:t xml:space="preserve">, действия </w:t>
      </w:r>
      <w:r w:rsidR="00BA5A22" w:rsidRPr="00CB27EC">
        <w:rPr>
          <w:sz w:val="28"/>
          <w:szCs w:val="28"/>
        </w:rPr>
        <w:t>(бездействия</w:t>
      </w:r>
      <w:r w:rsidR="00463B92" w:rsidRPr="00CB27EC">
        <w:rPr>
          <w:sz w:val="28"/>
          <w:szCs w:val="28"/>
        </w:rPr>
        <w:t xml:space="preserve">), содержащего </w:t>
      </w:r>
      <w:r w:rsidR="00BA5A22" w:rsidRPr="00CB27EC">
        <w:rPr>
          <w:sz w:val="28"/>
          <w:szCs w:val="28"/>
        </w:rPr>
        <w:t>признаки состава преступления</w:t>
      </w:r>
      <w:r w:rsidR="00707DAB" w:rsidRPr="00CB27EC">
        <w:rPr>
          <w:sz w:val="28"/>
          <w:szCs w:val="28"/>
        </w:rPr>
        <w:t xml:space="preserve"> либо административного правонарушения</w:t>
      </w:r>
      <w:r w:rsidR="00BA5A22" w:rsidRPr="00CB27EC">
        <w:rPr>
          <w:sz w:val="28"/>
          <w:szCs w:val="28"/>
        </w:rPr>
        <w:t>, А</w:t>
      </w:r>
      <w:r w:rsidR="00A75F1C" w:rsidRPr="00CB27EC">
        <w:rPr>
          <w:sz w:val="28"/>
          <w:szCs w:val="28"/>
        </w:rPr>
        <w:t xml:space="preserve">дминистрация </w:t>
      </w:r>
      <w:r w:rsidR="00B3738A" w:rsidRPr="00CB27EC">
        <w:rPr>
          <w:sz w:val="28"/>
          <w:szCs w:val="28"/>
        </w:rPr>
        <w:t>не позднее рабочего дня</w:t>
      </w:r>
      <w:r w:rsidR="00E664AD" w:rsidRPr="00CB27EC">
        <w:rPr>
          <w:sz w:val="28"/>
          <w:szCs w:val="28"/>
        </w:rPr>
        <w:t xml:space="preserve">, следующего за днем </w:t>
      </w:r>
      <w:r w:rsidR="00463B92" w:rsidRPr="00CB27EC">
        <w:rPr>
          <w:sz w:val="28"/>
          <w:szCs w:val="28"/>
        </w:rPr>
        <w:t>выявления такого факта</w:t>
      </w:r>
      <w:r w:rsidR="00E664AD" w:rsidRPr="00CB27EC">
        <w:rPr>
          <w:sz w:val="28"/>
          <w:szCs w:val="28"/>
        </w:rPr>
        <w:t>,</w:t>
      </w:r>
      <w:r w:rsidR="00463B92" w:rsidRPr="00CB27EC">
        <w:rPr>
          <w:sz w:val="28"/>
          <w:szCs w:val="28"/>
        </w:rPr>
        <w:t xml:space="preserve"> обязан</w:t>
      </w:r>
      <w:r w:rsidR="00BA5A22" w:rsidRPr="00CB27EC">
        <w:rPr>
          <w:sz w:val="28"/>
          <w:szCs w:val="28"/>
        </w:rPr>
        <w:t>а</w:t>
      </w:r>
      <w:r w:rsidR="00463B92" w:rsidRPr="00CB27EC">
        <w:rPr>
          <w:sz w:val="28"/>
          <w:szCs w:val="28"/>
        </w:rPr>
        <w:t xml:space="preserve"> передать информацию о совершении </w:t>
      </w:r>
      <w:r w:rsidR="00577D2A" w:rsidRPr="00CB27EC">
        <w:rPr>
          <w:sz w:val="28"/>
          <w:szCs w:val="28"/>
        </w:rPr>
        <w:t>указанного действия (бездействии</w:t>
      </w:r>
      <w:r w:rsidR="00463B92" w:rsidRPr="00CB27EC">
        <w:rPr>
          <w:sz w:val="28"/>
          <w:szCs w:val="28"/>
        </w:rPr>
        <w:t>) и подтверждающие такой факт документы в правоохранительные органы</w:t>
      </w:r>
      <w:r w:rsidR="00707DAB" w:rsidRPr="00CB27EC">
        <w:rPr>
          <w:sz w:val="28"/>
          <w:szCs w:val="28"/>
        </w:rPr>
        <w:t xml:space="preserve"> или иные органы, уполномоченные составлять протоколы об административных правонарушениях</w:t>
      </w:r>
      <w:r w:rsidR="00463B92" w:rsidRPr="00CB27EC">
        <w:rPr>
          <w:sz w:val="28"/>
          <w:szCs w:val="28"/>
        </w:rPr>
        <w:t xml:space="preserve">. </w:t>
      </w:r>
    </w:p>
    <w:p w:rsidR="00F00A69" w:rsidRPr="00A75F1C" w:rsidRDefault="00707DAB" w:rsidP="00F00A69">
      <w:pPr>
        <w:spacing w:after="0" w:line="240" w:lineRule="auto"/>
        <w:ind w:firstLine="709"/>
        <w:jc w:val="both"/>
        <w:rPr>
          <w:sz w:val="28"/>
          <w:szCs w:val="28"/>
        </w:rPr>
      </w:pPr>
      <w:r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463B92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Сведения о проведенном </w:t>
      </w:r>
      <w:r w:rsidR="000F0F86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 подлежат</w:t>
      </w:r>
      <w:r w:rsidR="000F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внесению в Ж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урнал у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чета осмотров, который ведется Администрацией</w:t>
      </w:r>
      <w:r w:rsidR="0038403C" w:rsidRPr="00384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согласно приложению № 3 к настоящему Порядку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5F1C">
        <w:rPr>
          <w:sz w:val="28"/>
          <w:szCs w:val="28"/>
        </w:rPr>
        <w:t xml:space="preserve"> 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осмотров должен быть прошит, пронумерован и удо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стоверен печатью А</w:t>
      </w:r>
      <w:r w:rsidR="00BA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B92" w:rsidRDefault="00707DAB" w:rsidP="004F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463B92" w:rsidRPr="004F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Лица, ответ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ственные за эксплуатацию зданий</w:t>
      </w:r>
      <w:r w:rsidR="00463B92" w:rsidRPr="004F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63B92" w:rsidRPr="004F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63B92" w:rsidRPr="004F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допустившие нарушения тре</w:t>
      </w:r>
      <w:r w:rsidR="0088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бований законодательства и</w:t>
      </w:r>
      <w:r w:rsidR="00463B92" w:rsidRPr="004F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выполнившие в установленный срок </w:t>
      </w:r>
      <w:r w:rsidR="0088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</w:t>
      </w:r>
      <w:r w:rsidR="00463B92" w:rsidRPr="004F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несут ответственность в соответствии с законодательством Российской Федерации.</w:t>
      </w:r>
    </w:p>
    <w:p w:rsidR="00883A4A" w:rsidRDefault="00707DAB" w:rsidP="00A75F1C">
      <w:pPr>
        <w:spacing w:after="0" w:line="240" w:lineRule="auto"/>
        <w:ind w:firstLine="709"/>
        <w:jc w:val="both"/>
        <w:rPr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88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собл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юдением Порядка осуществляется А</w:t>
      </w:r>
      <w:r w:rsidR="0088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8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3A4A" w:rsidRDefault="00883A4A" w:rsidP="00883A4A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3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83A4A" w:rsidRPr="004F72BA" w:rsidRDefault="00883A4A" w:rsidP="004F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065" w:rsidRDefault="003B4065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4A7" w:rsidRDefault="00DB34A7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4A7" w:rsidRDefault="00DB34A7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4A7" w:rsidRDefault="00DB34A7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4A7" w:rsidRDefault="00DB34A7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4A7" w:rsidRDefault="00DB34A7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4A7" w:rsidRDefault="00DB34A7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4A7" w:rsidRDefault="00DB34A7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A8B" w:rsidRDefault="005F7A8B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802" w:rsidRDefault="00C05802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8A3" w:rsidRDefault="000A38A3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05802" w:rsidRDefault="00C05802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802" w:rsidRDefault="00C05802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B92" w:rsidRPr="00042C88" w:rsidRDefault="00463B92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1 </w:t>
      </w:r>
    </w:p>
    <w:p w:rsidR="00042C88" w:rsidRDefault="00042C88" w:rsidP="00042C88">
      <w:pPr>
        <w:pStyle w:val="western"/>
        <w:spacing w:before="0" w:beforeAutospacing="0" w:after="0"/>
        <w:jc w:val="right"/>
      </w:pPr>
      <w:r>
        <w:rPr>
          <w:b/>
          <w:sz w:val="28"/>
          <w:szCs w:val="28"/>
        </w:rPr>
        <w:t xml:space="preserve"> </w:t>
      </w:r>
      <w:r w:rsidRPr="00042C88">
        <w:t>к Порядку проведения осмотра зданий,</w:t>
      </w:r>
    </w:p>
    <w:p w:rsidR="00042C88" w:rsidRDefault="00DB34A7" w:rsidP="00042C88">
      <w:pPr>
        <w:pStyle w:val="western"/>
        <w:spacing w:before="0" w:beforeAutospacing="0" w:after="0"/>
        <w:jc w:val="right"/>
      </w:pPr>
      <w:r>
        <w:t xml:space="preserve"> сооружений на предмет их</w:t>
      </w:r>
      <w:r w:rsidR="00042C88" w:rsidRPr="00042C88">
        <w:t xml:space="preserve"> технического</w:t>
      </w:r>
    </w:p>
    <w:p w:rsidR="00042C88" w:rsidRDefault="00042C88" w:rsidP="00042C88">
      <w:pPr>
        <w:pStyle w:val="western"/>
        <w:spacing w:before="0" w:beforeAutospacing="0" w:after="0"/>
        <w:jc w:val="right"/>
      </w:pPr>
      <w:r w:rsidRPr="00042C88">
        <w:t xml:space="preserve"> состояния и надлежащего технического </w:t>
      </w:r>
    </w:p>
    <w:p w:rsidR="00042C88" w:rsidRDefault="00042C88" w:rsidP="00042C88">
      <w:pPr>
        <w:pStyle w:val="western"/>
        <w:spacing w:before="0" w:beforeAutospacing="0" w:after="0"/>
        <w:jc w:val="right"/>
      </w:pPr>
      <w:r w:rsidRPr="00042C88">
        <w:t>обслуживания в соответствии с требованиями</w:t>
      </w:r>
    </w:p>
    <w:p w:rsidR="00DB34A7" w:rsidRDefault="00042C88" w:rsidP="00042C88">
      <w:pPr>
        <w:pStyle w:val="western"/>
        <w:spacing w:before="0" w:beforeAutospacing="0" w:after="0"/>
        <w:jc w:val="right"/>
      </w:pPr>
      <w:r w:rsidRPr="00042C88">
        <w:t xml:space="preserve"> технических регламентов</w:t>
      </w:r>
      <w:r w:rsidR="007A2C57">
        <w:t>,</w:t>
      </w:r>
      <w:r w:rsidRPr="00042C88">
        <w:t xml:space="preserve"> </w:t>
      </w:r>
      <w:r w:rsidR="007A2C57">
        <w:t>предъявляемыми</w:t>
      </w:r>
      <w:r w:rsidR="00DB34A7">
        <w:t xml:space="preserve"> </w:t>
      </w:r>
      <w:r w:rsidRPr="00042C88">
        <w:t xml:space="preserve">к </w:t>
      </w:r>
    </w:p>
    <w:p w:rsidR="00DB34A7" w:rsidRDefault="00042C88" w:rsidP="00042C88">
      <w:pPr>
        <w:pStyle w:val="western"/>
        <w:spacing w:before="0" w:beforeAutospacing="0" w:after="0"/>
        <w:jc w:val="right"/>
      </w:pPr>
      <w:r w:rsidRPr="00042C88">
        <w:t xml:space="preserve">конструктивным и другим характеристикам </w:t>
      </w:r>
    </w:p>
    <w:p w:rsidR="00623FD5" w:rsidRDefault="00042C88" w:rsidP="00623FD5">
      <w:pPr>
        <w:pStyle w:val="western"/>
        <w:spacing w:before="0" w:beforeAutospacing="0" w:after="0"/>
        <w:jc w:val="right"/>
      </w:pPr>
      <w:r w:rsidRPr="00042C88">
        <w:t xml:space="preserve">надежности и безопасности объектов, требованиями </w:t>
      </w:r>
    </w:p>
    <w:p w:rsidR="00DB34A7" w:rsidRPr="00623FD5" w:rsidRDefault="00042C88" w:rsidP="00623FD5">
      <w:pPr>
        <w:pStyle w:val="western"/>
        <w:spacing w:before="0" w:beforeAutospacing="0" w:after="0"/>
        <w:jc w:val="right"/>
      </w:pPr>
      <w:r w:rsidRPr="00042C88">
        <w:t>проектной</w:t>
      </w:r>
      <w:r w:rsidR="00DB34A7">
        <w:t xml:space="preserve"> </w:t>
      </w:r>
      <w:r w:rsidRPr="00042C88">
        <w:t xml:space="preserve">документации </w:t>
      </w:r>
      <w:r w:rsidR="00623FD5" w:rsidRPr="00042C88">
        <w:t>на территории</w:t>
      </w:r>
    </w:p>
    <w:p w:rsidR="00042C88" w:rsidRPr="00DB34A7" w:rsidRDefault="00042C88" w:rsidP="00042C88">
      <w:pPr>
        <w:pStyle w:val="western"/>
        <w:spacing w:before="0" w:beforeAutospacing="0" w:after="0"/>
        <w:jc w:val="right"/>
      </w:pPr>
      <w:r w:rsidRPr="00042C88">
        <w:t xml:space="preserve"> </w:t>
      </w:r>
      <w:r>
        <w:rPr>
          <w:b/>
          <w:sz w:val="28"/>
          <w:szCs w:val="28"/>
        </w:rPr>
        <w:t>__________________________</w:t>
      </w:r>
    </w:p>
    <w:p w:rsidR="00042C88" w:rsidRPr="00623FD5" w:rsidRDefault="00042C88" w:rsidP="00042C88">
      <w:pPr>
        <w:pStyle w:val="western"/>
        <w:spacing w:before="0" w:beforeAutospacing="0" w:after="0"/>
        <w:jc w:val="right"/>
        <w:rPr>
          <w:b/>
          <w:i/>
          <w:sz w:val="28"/>
          <w:szCs w:val="28"/>
        </w:rPr>
      </w:pPr>
      <w:r w:rsidRPr="00623FD5">
        <w:rPr>
          <w:i/>
          <w:vertAlign w:val="superscript"/>
        </w:rPr>
        <w:t xml:space="preserve"> (наименование городского округа, поселения)</w:t>
      </w:r>
    </w:p>
    <w:p w:rsidR="00BD646B" w:rsidRDefault="00BD646B" w:rsidP="00BD646B">
      <w:pPr>
        <w:pStyle w:val="western"/>
        <w:spacing w:before="0" w:beforeAutospacing="0" w:after="0"/>
        <w:jc w:val="right"/>
        <w:rPr>
          <w:b/>
          <w:bCs/>
          <w:u w:val="single"/>
        </w:rPr>
      </w:pPr>
    </w:p>
    <w:p w:rsidR="00DB34A7" w:rsidRDefault="00DB34A7" w:rsidP="00DB34A7">
      <w:pPr>
        <w:pStyle w:val="western"/>
        <w:spacing w:before="0" w:beforeAutospacing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BD646B" w:rsidRPr="00BD646B" w:rsidRDefault="00DB34A7" w:rsidP="00DB34A7">
      <w:pPr>
        <w:pStyle w:val="western"/>
        <w:spacing w:before="0" w:beforeAutospacing="0" w:after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63B92" w:rsidRPr="00BD646B">
        <w:rPr>
          <w:bCs/>
          <w:sz w:val="28"/>
          <w:szCs w:val="28"/>
        </w:rPr>
        <w:t xml:space="preserve">Администрация </w:t>
      </w:r>
      <w:r w:rsidR="00BD646B" w:rsidRPr="00BD646B">
        <w:rPr>
          <w:sz w:val="28"/>
          <w:szCs w:val="28"/>
        </w:rPr>
        <w:t>__________________________</w:t>
      </w:r>
    </w:p>
    <w:p w:rsidR="00BD646B" w:rsidRPr="00623FD5" w:rsidRDefault="00BD646B" w:rsidP="00BD646B">
      <w:pPr>
        <w:pStyle w:val="western"/>
        <w:spacing w:before="0" w:beforeAutospacing="0" w:after="0"/>
        <w:jc w:val="center"/>
        <w:rPr>
          <w:i/>
          <w:sz w:val="28"/>
          <w:szCs w:val="28"/>
        </w:rPr>
      </w:pPr>
      <w:r w:rsidRPr="00623FD5">
        <w:rPr>
          <w:i/>
          <w:vertAlign w:val="superscript"/>
        </w:rPr>
        <w:t xml:space="preserve">                                          </w:t>
      </w:r>
      <w:r w:rsidR="00DB34A7" w:rsidRPr="00623FD5">
        <w:rPr>
          <w:i/>
          <w:vertAlign w:val="superscript"/>
        </w:rPr>
        <w:t xml:space="preserve">                                                                                  </w:t>
      </w:r>
      <w:r w:rsidRPr="00623FD5">
        <w:rPr>
          <w:i/>
          <w:vertAlign w:val="superscript"/>
        </w:rPr>
        <w:t xml:space="preserve">  (наименование городского округа, поселения)</w:t>
      </w:r>
    </w:p>
    <w:p w:rsidR="0058230C" w:rsidRDefault="0058230C" w:rsidP="0058230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____</w:t>
      </w:r>
    </w:p>
    <w:p w:rsidR="0058230C" w:rsidRPr="00BD646B" w:rsidRDefault="0058230C" w:rsidP="0058230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осмотра здания (сооружения)</w:t>
      </w:r>
    </w:p>
    <w:p w:rsidR="0058230C" w:rsidRDefault="0058230C" w:rsidP="0058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230C" w:rsidRDefault="0058230C" w:rsidP="005823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</w:pPr>
      <w:r w:rsidRPr="00BD6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«_____» _______________ 20__ г</w:t>
      </w:r>
      <w:r w:rsidRPr="00BD646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.</w:t>
      </w:r>
    </w:p>
    <w:p w:rsidR="0058230C" w:rsidRDefault="0058230C" w:rsidP="0058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</w:pPr>
    </w:p>
    <w:p w:rsidR="0058230C" w:rsidRPr="0058230C" w:rsidRDefault="0058230C" w:rsidP="0058230C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58230C">
        <w:rPr>
          <w:sz w:val="28"/>
          <w:szCs w:val="28"/>
        </w:rPr>
        <w:t xml:space="preserve">в </w:t>
      </w:r>
      <w:r w:rsidRPr="00623FD5">
        <w:rPr>
          <w:sz w:val="28"/>
          <w:szCs w:val="28"/>
        </w:rPr>
        <w:t xml:space="preserve">соответствии </w:t>
      </w:r>
      <w:r w:rsidR="003E5556" w:rsidRPr="00623FD5">
        <w:rPr>
          <w:sz w:val="28"/>
          <w:szCs w:val="28"/>
        </w:rPr>
        <w:t>со статьёй 55</w:t>
      </w:r>
      <w:r w:rsidR="003E5556" w:rsidRPr="00623FD5">
        <w:rPr>
          <w:sz w:val="28"/>
          <w:szCs w:val="28"/>
          <w:vertAlign w:val="superscript"/>
        </w:rPr>
        <w:t>24</w:t>
      </w:r>
      <w:r w:rsidRPr="0058230C">
        <w:rPr>
          <w:sz w:val="28"/>
          <w:szCs w:val="28"/>
        </w:rPr>
        <w:t xml:space="preserve"> Градостроительного кодекса Российской Федерац</w:t>
      </w:r>
      <w:r>
        <w:rPr>
          <w:sz w:val="28"/>
          <w:szCs w:val="28"/>
        </w:rPr>
        <w:t>ии и на основании распоряжения а</w:t>
      </w:r>
      <w:r w:rsidRPr="0058230C">
        <w:rPr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 xml:space="preserve">_________________________ </w:t>
      </w:r>
      <w:r>
        <w:rPr>
          <w:sz w:val="28"/>
          <w:szCs w:val="28"/>
        </w:rPr>
        <w:t>от  «___»____________20__ года   №______</w:t>
      </w:r>
    </w:p>
    <w:p w:rsidR="0058230C" w:rsidRPr="00623FD5" w:rsidRDefault="0058230C" w:rsidP="0058230C">
      <w:pPr>
        <w:pStyle w:val="western"/>
        <w:spacing w:before="0" w:beforeAutospacing="0" w:after="0"/>
        <w:jc w:val="both"/>
        <w:rPr>
          <w:b/>
          <w:i/>
          <w:sz w:val="28"/>
          <w:szCs w:val="28"/>
        </w:rPr>
      </w:pPr>
      <w:r w:rsidRPr="00623FD5">
        <w:rPr>
          <w:i/>
          <w:vertAlign w:val="superscript"/>
        </w:rPr>
        <w:t xml:space="preserve">  (наименование городского округа, поселения)</w:t>
      </w:r>
    </w:p>
    <w:p w:rsidR="0058230C" w:rsidRDefault="0058230C" w:rsidP="00582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«_____________________________________________________________»</w:t>
      </w:r>
    </w:p>
    <w:p w:rsidR="0058230C" w:rsidRPr="00623FD5" w:rsidRDefault="0058230C" w:rsidP="00582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(наименование распоряжения)</w:t>
      </w:r>
    </w:p>
    <w:p w:rsidR="00243072" w:rsidRDefault="00243072" w:rsidP="00243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участии _______________________________________________________</w:t>
      </w:r>
    </w:p>
    <w:p w:rsidR="00243072" w:rsidRPr="00623FD5" w:rsidRDefault="00623FD5" w:rsidP="0024307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</w:t>
      </w:r>
      <w:r w:rsidR="00243072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243072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(фамилия, имя, отчество, должность (специальность) лиц, участвующих  в осмотре здания (сооружения)</w:t>
      </w:r>
    </w:p>
    <w:p w:rsidR="00243072" w:rsidRDefault="00243072" w:rsidP="00243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58230C" w:rsidRPr="00623FD5" w:rsidRDefault="0058230C" w:rsidP="00582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реквизиты документов, удостоверяющих личность и полномочия (квалификацию))</w:t>
      </w:r>
    </w:p>
    <w:p w:rsidR="00243072" w:rsidRDefault="0058230C" w:rsidP="00243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присутствии </w:t>
      </w:r>
      <w:r w:rsidR="0024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  <w:r w:rsidR="002430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</w:t>
      </w:r>
    </w:p>
    <w:p w:rsidR="0058230C" w:rsidRPr="00623FD5" w:rsidRDefault="00243072" w:rsidP="0024307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(фамилия, имя, отчество лица, ответственного за эксплуатацию здания (сооружения), </w:t>
      </w:r>
    </w:p>
    <w:p w:rsidR="0058230C" w:rsidRPr="00623FD5" w:rsidRDefault="0058230C" w:rsidP="00623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243072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фамилия, имя, отчество физического лица</w:t>
      </w: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(представителя юридического</w:t>
      </w:r>
      <w:r w:rsid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лица) – правообладателя здания</w:t>
      </w: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(сооружения),</w:t>
      </w: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 w:rsidR="0024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58230C" w:rsidRPr="00623FD5" w:rsidRDefault="0058230C" w:rsidP="00582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реквизиты документов, удостоверяющих личность и </w:t>
      </w:r>
      <w:r w:rsidR="00243072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полномочия,</w:t>
      </w:r>
    </w:p>
    <w:p w:rsidR="00243072" w:rsidRDefault="00243072" w:rsidP="00243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243072" w:rsidRPr="00623FD5" w:rsidRDefault="00243072" w:rsidP="002430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фамилия, имя, отчество, должность иных лиц, участвующих в осмотре)</w:t>
      </w: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провел(и) осмотр здания (сооружения) __________________________________________</w:t>
      </w:r>
      <w:r w:rsidR="0024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58230C" w:rsidRPr="00623FD5" w:rsidRDefault="0058230C" w:rsidP="00582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(наименование и назначение здания (сооружения))</w:t>
      </w:r>
    </w:p>
    <w:p w:rsidR="00A2716C" w:rsidRDefault="00A2716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072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расположенного по адресу </w:t>
      </w:r>
      <w:r w:rsidR="0024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</w:p>
    <w:p w:rsidR="00A2716C" w:rsidRDefault="0058230C" w:rsidP="00243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="0024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A2716C" w:rsidRDefault="0058230C" w:rsidP="00A2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Осмотром установлено следующее: </w:t>
      </w:r>
      <w:r w:rsidR="00A2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58230C" w:rsidRPr="0058230C" w:rsidRDefault="0058230C" w:rsidP="00243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A2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A2716C" w:rsidRPr="00623FD5" w:rsidRDefault="0058230C" w:rsidP="00623F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lastRenderedPageBreak/>
        <w:t>(описание результатов осмотра здания (сооружения), включая</w:t>
      </w:r>
      <w:r w:rsidR="00A2716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описание основания з</w:t>
      </w:r>
      <w:r w:rsid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дания (сооружения)</w:t>
      </w:r>
      <w:r w:rsidR="00A2716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</w:t>
      </w:r>
    </w:p>
    <w:p w:rsidR="00A2716C" w:rsidRPr="00A2716C" w:rsidRDefault="00A2716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2716C" w:rsidRPr="00623FD5" w:rsidRDefault="00623FD5" w:rsidP="00A271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строительных</w:t>
      </w:r>
      <w:r w:rsidR="00A2716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конструкций, сетей инженерно-технического обеспечения их элементов, и  выявленных в результате </w:t>
      </w:r>
    </w:p>
    <w:p w:rsidR="00A2716C" w:rsidRPr="00A2716C" w:rsidRDefault="00A2716C" w:rsidP="00A2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2716C" w:rsidRPr="00623FD5" w:rsidRDefault="00623FD5" w:rsidP="00A271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осмотра </w:t>
      </w:r>
      <w:r w:rsidR="00A2716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нарушений, влияющих на б</w:t>
      </w:r>
      <w:r w:rsidR="00DA7E9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езопасность здания (сооружения)</w:t>
      </w:r>
    </w:p>
    <w:p w:rsidR="00DA7E9C" w:rsidRPr="0058230C" w:rsidRDefault="00DA7E9C" w:rsidP="00DA7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58230C" w:rsidRPr="00623FD5" w:rsidRDefault="0058230C" w:rsidP="00582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при отсутствии нарушений, влияющих на безопасность здания (сооружения), указывается «нарушений не выявлено»)</w:t>
      </w:r>
    </w:p>
    <w:p w:rsidR="00DA7E9C" w:rsidRDefault="00DA7E9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E9C" w:rsidRDefault="0058230C" w:rsidP="00DA7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акту осмотра здания (сооружения) прилагаются </w:t>
      </w:r>
      <w:r w:rsidR="00DA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58230C" w:rsidRPr="0058230C" w:rsidRDefault="00DA7E9C" w:rsidP="00DA7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58230C"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="00DA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осмотра здания (сооружения)</w:t>
      </w: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 </w:t>
      </w:r>
      <w:r w:rsidR="00DA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  <w:r w:rsidR="00DA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58230C" w:rsidRPr="00623FD5" w:rsidRDefault="00DA7E9C" w:rsidP="005823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</w:t>
      </w:r>
      <w:r w:rsidR="0058230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(должность (специальность)) </w:t>
      </w: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</w:t>
      </w:r>
      <w:r w:rsidR="0058230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(подпись)</w:t>
      </w: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</w:t>
      </w:r>
      <w:r w:rsidR="0058230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(фамилия, инициалы)</w:t>
      </w:r>
    </w:p>
    <w:p w:rsidR="009341AA" w:rsidRPr="0058230C" w:rsidRDefault="009341AA" w:rsidP="0093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9341AA" w:rsidRPr="00623FD5" w:rsidRDefault="009341AA" w:rsidP="009341A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(должность (специальность))                                       (подпись)                                        (фамилия, инициалы)</w:t>
      </w:r>
    </w:p>
    <w:p w:rsidR="009341AA" w:rsidRPr="0058230C" w:rsidRDefault="009341AA" w:rsidP="0093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9341AA" w:rsidRPr="00623FD5" w:rsidRDefault="009341AA" w:rsidP="009341A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(должность (специальность))                                       (подпись)                                        (фамилия, инициалы)</w:t>
      </w:r>
    </w:p>
    <w:p w:rsidR="009341AA" w:rsidRDefault="009341AA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Присутствующие при осмотре здания (сооружения)</w:t>
      </w: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 </w:t>
      </w:r>
      <w:r w:rsidR="0093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93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</w:t>
      </w:r>
    </w:p>
    <w:p w:rsidR="0058230C" w:rsidRPr="00623FD5" w:rsidRDefault="009341AA" w:rsidP="005823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</w:t>
      </w:r>
      <w:r w:rsidR="0058230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(должность)</w:t>
      </w: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</w:t>
      </w:r>
      <w:r w:rsidR="0058230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(подпись)</w:t>
      </w: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</w:t>
      </w:r>
      <w:r w:rsidR="0058230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(фамилия, инициалы)</w:t>
      </w:r>
    </w:p>
    <w:p w:rsidR="009341AA" w:rsidRDefault="009341AA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осмотра здания (сооружения) подписать отказался </w:t>
      </w: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8230C" w:rsidRPr="00623FD5" w:rsidRDefault="0058230C" w:rsidP="00582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(делается отметка должностным лицом (лицами), составившим акт осмотра здания (сооружения), </w:t>
      </w:r>
    </w:p>
    <w:p w:rsidR="0058230C" w:rsidRPr="00623FD5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8230C" w:rsidRPr="00623FD5" w:rsidRDefault="0058230C" w:rsidP="00582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в случае отказа от подписи лица, присутствовавшего при осмотре здания (сооружения))</w:t>
      </w:r>
    </w:p>
    <w:p w:rsidR="009341AA" w:rsidRDefault="009341AA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осмотра здания (сооружения) составил(и) </w:t>
      </w: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 </w:t>
      </w:r>
      <w:r w:rsidR="0093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  <w:r w:rsidR="0093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A462D6" w:rsidRDefault="009341AA" w:rsidP="00A462D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</w:t>
      </w:r>
      <w:r w:rsidR="0058230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(должность)</w:t>
      </w: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</w:t>
      </w:r>
      <w:r w:rsidR="0058230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(подпись) </w:t>
      </w: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</w:t>
      </w:r>
      <w:r w:rsidR="0058230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(фамилия, инициалы)</w:t>
      </w:r>
    </w:p>
    <w:p w:rsidR="00A462D6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2D6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2D6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2D6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2D6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2D6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2D6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2D6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2D6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2D6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2D6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968" w:rsidRPr="00A462D6" w:rsidRDefault="00846968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  <w:r w:rsidRPr="0004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09E6" w:rsidRDefault="00846968" w:rsidP="009C09E6">
      <w:pPr>
        <w:pStyle w:val="western"/>
        <w:spacing w:before="0" w:beforeAutospacing="0" w:after="0"/>
        <w:jc w:val="right"/>
      </w:pPr>
      <w:r>
        <w:rPr>
          <w:b/>
          <w:sz w:val="28"/>
          <w:szCs w:val="28"/>
        </w:rPr>
        <w:t xml:space="preserve"> </w:t>
      </w:r>
      <w:r w:rsidR="009C09E6" w:rsidRPr="00042C88">
        <w:t>к Порядку проведения осмотра зданий,</w:t>
      </w:r>
    </w:p>
    <w:p w:rsidR="009C09E6" w:rsidRDefault="009C09E6" w:rsidP="009C09E6">
      <w:pPr>
        <w:pStyle w:val="western"/>
        <w:spacing w:before="0" w:beforeAutospacing="0" w:after="0"/>
        <w:jc w:val="right"/>
      </w:pPr>
      <w:r>
        <w:t xml:space="preserve"> сооружений на предмет их</w:t>
      </w:r>
      <w:r w:rsidRPr="00042C88">
        <w:t xml:space="preserve"> технического</w:t>
      </w:r>
    </w:p>
    <w:p w:rsidR="009C09E6" w:rsidRDefault="009C09E6" w:rsidP="009C09E6">
      <w:pPr>
        <w:pStyle w:val="western"/>
        <w:spacing w:before="0" w:beforeAutospacing="0" w:after="0"/>
        <w:jc w:val="right"/>
      </w:pPr>
      <w:r w:rsidRPr="00042C88">
        <w:t xml:space="preserve"> состояния и надлежащего технического </w:t>
      </w:r>
    </w:p>
    <w:p w:rsidR="009C09E6" w:rsidRDefault="009C09E6" w:rsidP="009C09E6">
      <w:pPr>
        <w:pStyle w:val="western"/>
        <w:spacing w:before="0" w:beforeAutospacing="0" w:after="0"/>
        <w:jc w:val="right"/>
      </w:pPr>
      <w:r w:rsidRPr="00042C88">
        <w:t>обслуживания в соответствии с требованиями</w:t>
      </w:r>
    </w:p>
    <w:p w:rsidR="009C09E6" w:rsidRDefault="009C09E6" w:rsidP="009C09E6">
      <w:pPr>
        <w:pStyle w:val="western"/>
        <w:spacing w:before="0" w:beforeAutospacing="0" w:after="0"/>
        <w:jc w:val="right"/>
      </w:pPr>
      <w:r w:rsidRPr="00042C88">
        <w:t xml:space="preserve"> технических регламентов</w:t>
      </w:r>
      <w:r w:rsidR="007A2C57">
        <w:t>,</w:t>
      </w:r>
      <w:r w:rsidRPr="00042C88">
        <w:t xml:space="preserve"> </w:t>
      </w:r>
      <w:r w:rsidR="007A2C57">
        <w:t>предъявляемыми</w:t>
      </w:r>
      <w:r>
        <w:t xml:space="preserve"> </w:t>
      </w:r>
      <w:r w:rsidRPr="00042C88">
        <w:t xml:space="preserve">к </w:t>
      </w:r>
    </w:p>
    <w:p w:rsidR="009C09E6" w:rsidRDefault="009C09E6" w:rsidP="009C09E6">
      <w:pPr>
        <w:pStyle w:val="western"/>
        <w:spacing w:before="0" w:beforeAutospacing="0" w:after="0"/>
        <w:jc w:val="right"/>
      </w:pPr>
      <w:r w:rsidRPr="00042C88">
        <w:t xml:space="preserve">конструктивным и другим характеристикам </w:t>
      </w:r>
    </w:p>
    <w:p w:rsidR="009C09E6" w:rsidRDefault="009C09E6" w:rsidP="009C09E6">
      <w:pPr>
        <w:pStyle w:val="western"/>
        <w:spacing w:before="0" w:beforeAutospacing="0" w:after="0"/>
        <w:jc w:val="right"/>
      </w:pPr>
      <w:r w:rsidRPr="00042C88">
        <w:t xml:space="preserve">надежности и безопасности объектов, требованиями </w:t>
      </w:r>
    </w:p>
    <w:p w:rsidR="009C09E6" w:rsidRPr="006F0545" w:rsidRDefault="009C09E6" w:rsidP="00623FD5">
      <w:pPr>
        <w:pStyle w:val="western"/>
        <w:spacing w:before="0" w:beforeAutospacing="0" w:after="0"/>
        <w:jc w:val="right"/>
        <w:rPr>
          <w:strike/>
        </w:rPr>
      </w:pPr>
      <w:r w:rsidRPr="00042C88">
        <w:t>проектной</w:t>
      </w:r>
      <w:r>
        <w:t xml:space="preserve"> </w:t>
      </w:r>
      <w:r w:rsidRPr="00042C88">
        <w:t xml:space="preserve">документации </w:t>
      </w:r>
      <w:r w:rsidR="00623FD5" w:rsidRPr="00042C88">
        <w:t>на территории</w:t>
      </w:r>
    </w:p>
    <w:p w:rsidR="009C09E6" w:rsidRPr="00DB34A7" w:rsidRDefault="009C09E6" w:rsidP="009C09E6">
      <w:pPr>
        <w:pStyle w:val="western"/>
        <w:spacing w:before="0" w:beforeAutospacing="0" w:after="0"/>
        <w:jc w:val="right"/>
      </w:pPr>
      <w:r>
        <w:rPr>
          <w:b/>
          <w:sz w:val="28"/>
          <w:szCs w:val="28"/>
        </w:rPr>
        <w:t>__________________________</w:t>
      </w:r>
    </w:p>
    <w:p w:rsidR="009C09E6" w:rsidRPr="00DF314B" w:rsidRDefault="009C09E6" w:rsidP="009C09E6">
      <w:pPr>
        <w:pStyle w:val="western"/>
        <w:spacing w:before="0" w:beforeAutospacing="0" w:after="0"/>
        <w:jc w:val="right"/>
        <w:rPr>
          <w:b/>
          <w:sz w:val="28"/>
          <w:szCs w:val="28"/>
        </w:rPr>
      </w:pPr>
      <w:r>
        <w:rPr>
          <w:vertAlign w:val="superscript"/>
        </w:rPr>
        <w:t xml:space="preserve"> </w:t>
      </w:r>
      <w:r w:rsidRPr="00CD1223">
        <w:rPr>
          <w:vertAlign w:val="superscript"/>
        </w:rPr>
        <w:t>(наименование городского округа, поселения)</w:t>
      </w:r>
    </w:p>
    <w:p w:rsidR="0058230C" w:rsidRPr="0058230C" w:rsidRDefault="0058230C" w:rsidP="009C09E6">
      <w:pPr>
        <w:pStyle w:val="western"/>
        <w:spacing w:before="0" w:beforeAutospacing="0" w:after="0"/>
        <w:jc w:val="right"/>
        <w:rPr>
          <w:rFonts w:ascii="Arial" w:hAnsi="Arial" w:cs="Arial"/>
        </w:rPr>
      </w:pPr>
    </w:p>
    <w:p w:rsidR="00846968" w:rsidRPr="00BD646B" w:rsidRDefault="00846968" w:rsidP="00846968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BD646B">
        <w:rPr>
          <w:bCs/>
          <w:sz w:val="28"/>
          <w:szCs w:val="28"/>
        </w:rPr>
        <w:t xml:space="preserve">Администрация </w:t>
      </w:r>
      <w:r w:rsidRPr="00BD646B">
        <w:rPr>
          <w:sz w:val="28"/>
          <w:szCs w:val="28"/>
        </w:rPr>
        <w:t>__________________________</w:t>
      </w:r>
    </w:p>
    <w:p w:rsidR="00846968" w:rsidRPr="00623FD5" w:rsidRDefault="00846968" w:rsidP="00846968">
      <w:pPr>
        <w:pStyle w:val="western"/>
        <w:spacing w:before="0" w:beforeAutospacing="0" w:after="0"/>
        <w:jc w:val="center"/>
        <w:rPr>
          <w:i/>
          <w:sz w:val="28"/>
          <w:szCs w:val="28"/>
        </w:rPr>
      </w:pPr>
      <w:r w:rsidRPr="00623FD5">
        <w:rPr>
          <w:i/>
          <w:vertAlign w:val="superscript"/>
        </w:rPr>
        <w:t xml:space="preserve">                                            (наименование городского округа, поселения)</w:t>
      </w:r>
    </w:p>
    <w:p w:rsidR="0058230C" w:rsidRPr="0058230C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30C" w:rsidRPr="0058230C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58230C" w:rsidRPr="0058230C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мерах по устранению выявленных </w:t>
      </w:r>
      <w:r w:rsidR="00E4171B" w:rsidRPr="00582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нарушений </w:t>
      </w:r>
      <w:r w:rsidRPr="00582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проведении осмотра</w:t>
      </w:r>
      <w:r w:rsidR="00E4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здания (сооружения</w:t>
      </w:r>
      <w:r w:rsidR="00E41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846968" w:rsidRDefault="00846968" w:rsidP="00846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230C" w:rsidRPr="0058230C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30C" w:rsidRPr="0058230C" w:rsidRDefault="0058230C" w:rsidP="0084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_________________</w:t>
      </w:r>
      <w:r w:rsidR="0084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846968" w:rsidRPr="00623FD5" w:rsidRDefault="00846968" w:rsidP="00846968">
      <w:pPr>
        <w:spacing w:after="0" w:line="240" w:lineRule="auto"/>
        <w:ind w:firstLine="584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Ф.И.О. физического лица</w:t>
      </w:r>
      <w:r w:rsidR="0058230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или </w:t>
      </w: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наименование юридического лица, </w:t>
      </w:r>
    </w:p>
    <w:p w:rsidR="00846968" w:rsidRPr="00846968" w:rsidRDefault="00846968" w:rsidP="00846968">
      <w:pPr>
        <w:spacing w:after="0" w:line="240" w:lineRule="auto"/>
        <w:ind w:firstLine="5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______________________________________________________________.</w:t>
      </w:r>
    </w:p>
    <w:p w:rsidR="00846968" w:rsidRPr="00623FD5" w:rsidRDefault="00846968" w:rsidP="00846968">
      <w:pPr>
        <w:spacing w:after="0" w:line="240" w:lineRule="auto"/>
        <w:ind w:firstLine="5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ответственного  за </w:t>
      </w:r>
      <w:r w:rsidR="0058230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эксплуатацию здания (сооружения))</w:t>
      </w:r>
    </w:p>
    <w:p w:rsidR="00846968" w:rsidRPr="00623FD5" w:rsidRDefault="00846968" w:rsidP="00846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8230C" w:rsidRPr="0062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 ____________________</w:t>
      </w:r>
      <w:r w:rsidRPr="0062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«___» ______ 20___ года</w:t>
      </w:r>
    </w:p>
    <w:p w:rsidR="00846968" w:rsidRPr="00623FD5" w:rsidRDefault="00846968" w:rsidP="00846968">
      <w:pPr>
        <w:pStyle w:val="western"/>
        <w:spacing w:before="0" w:beforeAutospacing="0" w:after="0"/>
        <w:jc w:val="both"/>
        <w:rPr>
          <w:i/>
          <w:sz w:val="28"/>
          <w:szCs w:val="28"/>
        </w:rPr>
      </w:pPr>
      <w:r w:rsidRPr="00623FD5">
        <w:rPr>
          <w:i/>
          <w:vertAlign w:val="superscript"/>
        </w:rPr>
        <w:t xml:space="preserve">                                                (наименование городского округа, поселения)</w:t>
      </w:r>
    </w:p>
    <w:p w:rsidR="00846968" w:rsidRPr="0058230C" w:rsidRDefault="00846968" w:rsidP="00846968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23FD5">
        <w:rPr>
          <w:sz w:val="28"/>
          <w:szCs w:val="28"/>
        </w:rPr>
        <w:t xml:space="preserve">соответствии </w:t>
      </w:r>
      <w:r w:rsidR="003E5556" w:rsidRPr="00623FD5">
        <w:rPr>
          <w:sz w:val="28"/>
          <w:szCs w:val="28"/>
        </w:rPr>
        <w:t>со статьёй 55</w:t>
      </w:r>
      <w:r w:rsidR="003E5556" w:rsidRPr="00623FD5">
        <w:rPr>
          <w:sz w:val="28"/>
          <w:szCs w:val="28"/>
          <w:vertAlign w:val="superscript"/>
        </w:rPr>
        <w:t>24</w:t>
      </w:r>
      <w:r w:rsidR="0058230C" w:rsidRPr="0058230C">
        <w:rPr>
          <w:sz w:val="28"/>
          <w:szCs w:val="28"/>
        </w:rPr>
        <w:t xml:space="preserve"> Градостроительного кодекса Российской Федерации и на основании распоряжения</w:t>
      </w:r>
      <w:r>
        <w:rPr>
          <w:sz w:val="28"/>
          <w:szCs w:val="28"/>
        </w:rPr>
        <w:t xml:space="preserve"> а</w:t>
      </w:r>
      <w:r w:rsidRPr="0058230C">
        <w:rPr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 xml:space="preserve">_________________________ </w:t>
      </w:r>
      <w:r>
        <w:rPr>
          <w:sz w:val="28"/>
          <w:szCs w:val="28"/>
        </w:rPr>
        <w:t>от  «___»____________20__ года   №______</w:t>
      </w:r>
    </w:p>
    <w:p w:rsidR="00846968" w:rsidRPr="00623FD5" w:rsidRDefault="00846968" w:rsidP="00846968">
      <w:pPr>
        <w:pStyle w:val="western"/>
        <w:spacing w:before="0" w:beforeAutospacing="0" w:after="0"/>
        <w:jc w:val="both"/>
        <w:rPr>
          <w:b/>
          <w:i/>
          <w:sz w:val="28"/>
          <w:szCs w:val="28"/>
        </w:rPr>
      </w:pPr>
      <w:r w:rsidRPr="00623FD5">
        <w:rPr>
          <w:i/>
          <w:vertAlign w:val="superscript"/>
        </w:rPr>
        <w:t xml:space="preserve">  (наименование городского округа, поселения)</w:t>
      </w:r>
    </w:p>
    <w:p w:rsidR="00846968" w:rsidRDefault="00846968" w:rsidP="00846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«_____________________________________________________________»</w:t>
      </w:r>
    </w:p>
    <w:p w:rsidR="00846968" w:rsidRPr="00623FD5" w:rsidRDefault="00846968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(наименование распоряжения)</w:t>
      </w:r>
    </w:p>
    <w:p w:rsidR="0058230C" w:rsidRPr="0058230C" w:rsidRDefault="0058230C" w:rsidP="00846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 осмотр здания (сооружения)</w:t>
      </w:r>
      <w:r w:rsidR="0084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58230C" w:rsidRPr="0058230C" w:rsidRDefault="0058230C" w:rsidP="0084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84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8230C" w:rsidRPr="00623FD5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(наименование и назначение здания (сооружения))</w:t>
      </w:r>
    </w:p>
    <w:p w:rsidR="0058230C" w:rsidRPr="0058230C" w:rsidRDefault="0058230C" w:rsidP="00846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расположенного по адресу __________________</w:t>
      </w:r>
      <w:r w:rsidR="0084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30C" w:rsidRPr="0058230C" w:rsidRDefault="0058230C" w:rsidP="008469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30C" w:rsidRPr="0058230C" w:rsidRDefault="0058230C" w:rsidP="008469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осмотра здания (сооружения) выявлены следующие нарушения:</w:t>
      </w:r>
    </w:p>
    <w:p w:rsidR="0058230C" w:rsidRPr="0058230C" w:rsidRDefault="0058230C" w:rsidP="00933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 w:rsidR="0093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58230C" w:rsidRPr="00623FD5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(указываются выявленные при осмотре здания (сооружения) нарушения, </w:t>
      </w:r>
    </w:p>
    <w:p w:rsidR="0058230C" w:rsidRDefault="0058230C" w:rsidP="0084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 w:rsidR="0093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58230C" w:rsidRPr="00623FD5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влияющие на безопасность такого здания (сооружения))</w:t>
      </w:r>
    </w:p>
    <w:p w:rsidR="00933062" w:rsidRPr="0058230C" w:rsidRDefault="00933062" w:rsidP="00933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933062" w:rsidRDefault="0058230C" w:rsidP="00933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вышеизложенного и в целях у</w:t>
      </w:r>
      <w:r w:rsidR="0093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странения выявленных нарушений а</w:t>
      </w: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r w:rsidR="00933062" w:rsidRPr="0093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933062"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93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933062"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 </w:t>
      </w:r>
    </w:p>
    <w:p w:rsidR="00933062" w:rsidRPr="00623FD5" w:rsidRDefault="00933062" w:rsidP="00933062">
      <w:pPr>
        <w:pStyle w:val="western"/>
        <w:spacing w:before="0" w:beforeAutospacing="0" w:after="0"/>
        <w:jc w:val="both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           </w:t>
      </w:r>
      <w:r w:rsidR="00623FD5">
        <w:rPr>
          <w:vertAlign w:val="superscript"/>
        </w:rPr>
        <w:t xml:space="preserve">                         </w:t>
      </w:r>
      <w:r>
        <w:rPr>
          <w:vertAlign w:val="superscript"/>
        </w:rPr>
        <w:t xml:space="preserve"> </w:t>
      </w:r>
      <w:r w:rsidRPr="00623FD5">
        <w:rPr>
          <w:i/>
          <w:vertAlign w:val="superscript"/>
        </w:rPr>
        <w:t>(наименование городского округа, поселения)</w:t>
      </w:r>
    </w:p>
    <w:p w:rsidR="0058230C" w:rsidRPr="0058230C" w:rsidRDefault="00933062" w:rsidP="00933062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58230C">
        <w:rPr>
          <w:sz w:val="28"/>
          <w:szCs w:val="28"/>
        </w:rPr>
        <w:lastRenderedPageBreak/>
        <w:t xml:space="preserve">принять </w:t>
      </w:r>
      <w:r w:rsidR="0058230C" w:rsidRPr="0058230C">
        <w:rPr>
          <w:sz w:val="28"/>
          <w:szCs w:val="28"/>
        </w:rPr>
        <w:t>следующие меры:</w:t>
      </w:r>
      <w:r>
        <w:rPr>
          <w:sz w:val="28"/>
          <w:szCs w:val="28"/>
        </w:rPr>
        <w:t>_________________________________________</w:t>
      </w:r>
    </w:p>
    <w:p w:rsidR="0058230C" w:rsidRPr="0058230C" w:rsidRDefault="0058230C" w:rsidP="0084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93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933062" w:rsidRPr="00623FD5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(указываются мероприятия</w:t>
      </w:r>
      <w:r w:rsidR="007A2C57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и сроки выполнения мероприятий</w:t>
      </w: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, которые необходимо выполнить лицу, ответственному </w:t>
      </w:r>
    </w:p>
    <w:p w:rsidR="00933062" w:rsidRPr="00933062" w:rsidRDefault="00933062" w:rsidP="00933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933062" w:rsidRPr="00623FD5" w:rsidRDefault="00623FD5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623F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за </w:t>
      </w:r>
      <w:r w:rsidR="007A2C57" w:rsidRPr="00623F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эксплуатацию здания </w:t>
      </w:r>
      <w:r w:rsidR="0058230C" w:rsidRPr="00623F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(сооружения),</w:t>
      </w:r>
      <w:r w:rsidR="00933062" w:rsidRPr="0062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30C" w:rsidRPr="00623F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для устранения выявленных при осмотре здания (сооружения) нарушений, </w:t>
      </w:r>
    </w:p>
    <w:p w:rsidR="00933062" w:rsidRPr="00933062" w:rsidRDefault="00933062" w:rsidP="00933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58230C" w:rsidRPr="00623FD5" w:rsidRDefault="007A2C57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влияющих на безопасность </w:t>
      </w:r>
      <w:r w:rsidR="0058230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такого здания (сооружения))</w:t>
      </w:r>
    </w:p>
    <w:p w:rsidR="0058230C" w:rsidRPr="0058230C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30C" w:rsidRPr="0058230C" w:rsidRDefault="0058230C" w:rsidP="0084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_____________________ </w:t>
      </w:r>
      <w:r w:rsidR="0093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  <w:r w:rsidR="0093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58230C" w:rsidRPr="00623FD5" w:rsidRDefault="00172304" w:rsidP="0084696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</w:t>
      </w:r>
      <w:r w:rsidR="00933062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</w:t>
      </w:r>
      <w:r w:rsidR="0058230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(наименование поселения) </w:t>
      </w:r>
      <w:r w:rsidR="00933062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</w:t>
      </w:r>
      <w:r w:rsidR="0058230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(подпись) </w:t>
      </w:r>
      <w:r w:rsidR="00933062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</w:t>
      </w:r>
      <w:r w:rsidR="0058230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(инициалы, фамилия)</w:t>
      </w:r>
    </w:p>
    <w:p w:rsidR="0058230C" w:rsidRPr="0058230C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30C" w:rsidRPr="0058230C" w:rsidRDefault="0058230C" w:rsidP="0084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получил</w:t>
      </w:r>
    </w:p>
    <w:p w:rsidR="0058230C" w:rsidRPr="0058230C" w:rsidRDefault="0058230C" w:rsidP="0084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 </w:t>
      </w:r>
      <w:r w:rsidR="0093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93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</w:t>
      </w:r>
    </w:p>
    <w:p w:rsidR="0058230C" w:rsidRPr="00623FD5" w:rsidRDefault="00933062" w:rsidP="0084696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</w:t>
      </w:r>
      <w:r w:rsidR="0058230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(должность)</w:t>
      </w: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</w:t>
      </w:r>
      <w:r w:rsidR="0058230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(подпись)</w:t>
      </w: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</w:t>
      </w:r>
      <w:r w:rsidR="0058230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(фамилия, инициалы)</w:t>
      </w:r>
    </w:p>
    <w:p w:rsidR="0058230C" w:rsidRPr="0058230C" w:rsidRDefault="00933062" w:rsidP="005823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</w:t>
      </w:r>
      <w:r w:rsidR="0058230C"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20__ года.</w:t>
      </w:r>
    </w:p>
    <w:p w:rsidR="00933062" w:rsidRDefault="00933062" w:rsidP="00933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062" w:rsidRDefault="00933062" w:rsidP="00933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направлены почтой</w:t>
      </w: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58230C" w:rsidRPr="00623FD5" w:rsidRDefault="00933062" w:rsidP="009330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0E7450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</w:t>
      </w:r>
      <w:r w:rsidR="0058230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(реквизиты почтового отправления</w:t>
      </w:r>
      <w:r w:rsidR="0058230C" w:rsidRPr="00623FD5">
        <w:rPr>
          <w:rFonts w:ascii="Arial" w:eastAsia="Times New Roman" w:hAnsi="Arial" w:cs="Arial"/>
          <w:i/>
          <w:color w:val="000000"/>
          <w:sz w:val="24"/>
          <w:szCs w:val="24"/>
          <w:vertAlign w:val="superscript"/>
          <w:lang w:eastAsia="ru-RU"/>
        </w:rPr>
        <w:t>)</w:t>
      </w:r>
    </w:p>
    <w:p w:rsidR="00463B92" w:rsidRPr="00623FD5" w:rsidRDefault="00463B92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06D" w:rsidRDefault="0019606D" w:rsidP="00623FD5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9606D" w:rsidSect="005B37A7">
          <w:headerReference w:type="default" r:id="rId8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623FD5" w:rsidRPr="00042C88" w:rsidRDefault="00623FD5" w:rsidP="00623FD5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  <w:r w:rsidRPr="0004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3FD5" w:rsidRDefault="00623FD5" w:rsidP="00623FD5">
      <w:pPr>
        <w:pStyle w:val="western"/>
        <w:spacing w:before="0" w:beforeAutospacing="0" w:after="0"/>
        <w:jc w:val="right"/>
      </w:pPr>
      <w:r>
        <w:rPr>
          <w:b/>
          <w:sz w:val="28"/>
          <w:szCs w:val="28"/>
        </w:rPr>
        <w:t xml:space="preserve"> </w:t>
      </w:r>
      <w:r w:rsidRPr="00042C88">
        <w:t>к Порядку проведения осмотра зданий,</w:t>
      </w:r>
    </w:p>
    <w:p w:rsidR="00623FD5" w:rsidRDefault="00623FD5" w:rsidP="00623FD5">
      <w:pPr>
        <w:pStyle w:val="western"/>
        <w:spacing w:before="0" w:beforeAutospacing="0" w:after="0"/>
        <w:jc w:val="right"/>
      </w:pPr>
      <w:r>
        <w:t xml:space="preserve"> сооружений на предмет их</w:t>
      </w:r>
      <w:r w:rsidRPr="00042C88">
        <w:t xml:space="preserve"> технического</w:t>
      </w:r>
    </w:p>
    <w:p w:rsidR="00623FD5" w:rsidRDefault="00623FD5" w:rsidP="00623FD5">
      <w:pPr>
        <w:pStyle w:val="western"/>
        <w:spacing w:before="0" w:beforeAutospacing="0" w:after="0"/>
        <w:jc w:val="right"/>
      </w:pPr>
      <w:r w:rsidRPr="00042C88">
        <w:t xml:space="preserve"> состояния и надлежащего технического </w:t>
      </w:r>
    </w:p>
    <w:p w:rsidR="00623FD5" w:rsidRDefault="00623FD5" w:rsidP="00623FD5">
      <w:pPr>
        <w:pStyle w:val="western"/>
        <w:spacing w:before="0" w:beforeAutospacing="0" w:after="0"/>
        <w:jc w:val="right"/>
      </w:pPr>
      <w:r w:rsidRPr="00042C88">
        <w:t>обслуживания в соответствии с требованиями</w:t>
      </w:r>
    </w:p>
    <w:p w:rsidR="00623FD5" w:rsidRDefault="00623FD5" w:rsidP="00623FD5">
      <w:pPr>
        <w:pStyle w:val="western"/>
        <w:spacing w:before="0" w:beforeAutospacing="0" w:after="0"/>
        <w:jc w:val="right"/>
      </w:pPr>
      <w:r w:rsidRPr="00042C88">
        <w:t xml:space="preserve"> технических регламентов</w:t>
      </w:r>
      <w:r>
        <w:t>,</w:t>
      </w:r>
      <w:r w:rsidRPr="00042C88">
        <w:t xml:space="preserve"> </w:t>
      </w:r>
      <w:r>
        <w:t xml:space="preserve">предъявляемыми </w:t>
      </w:r>
      <w:r w:rsidRPr="00042C88">
        <w:t xml:space="preserve">к </w:t>
      </w:r>
    </w:p>
    <w:p w:rsidR="00623FD5" w:rsidRDefault="00623FD5" w:rsidP="00623FD5">
      <w:pPr>
        <w:pStyle w:val="western"/>
        <w:spacing w:before="0" w:beforeAutospacing="0" w:after="0"/>
        <w:jc w:val="right"/>
      </w:pPr>
      <w:r w:rsidRPr="00042C88">
        <w:t xml:space="preserve">конструктивным и другим характеристикам </w:t>
      </w:r>
    </w:p>
    <w:p w:rsidR="00623FD5" w:rsidRDefault="00623FD5" w:rsidP="00623FD5">
      <w:pPr>
        <w:pStyle w:val="western"/>
        <w:spacing w:before="0" w:beforeAutospacing="0" w:after="0"/>
        <w:jc w:val="right"/>
      </w:pPr>
      <w:r w:rsidRPr="00042C88">
        <w:t xml:space="preserve">надежности и безопасности объектов, требованиями </w:t>
      </w:r>
    </w:p>
    <w:p w:rsidR="00623FD5" w:rsidRPr="006F0545" w:rsidRDefault="00623FD5" w:rsidP="00623FD5">
      <w:pPr>
        <w:pStyle w:val="western"/>
        <w:spacing w:before="0" w:beforeAutospacing="0" w:after="0"/>
        <w:jc w:val="right"/>
        <w:rPr>
          <w:strike/>
        </w:rPr>
      </w:pPr>
      <w:r w:rsidRPr="00042C88">
        <w:t>проектной</w:t>
      </w:r>
      <w:r>
        <w:t xml:space="preserve"> </w:t>
      </w:r>
      <w:r w:rsidRPr="00042C88">
        <w:t>документации на территории</w:t>
      </w:r>
    </w:p>
    <w:p w:rsidR="00623FD5" w:rsidRPr="00DB34A7" w:rsidRDefault="00623FD5" w:rsidP="00623FD5">
      <w:pPr>
        <w:pStyle w:val="western"/>
        <w:spacing w:before="0" w:beforeAutospacing="0" w:after="0"/>
        <w:jc w:val="right"/>
      </w:pPr>
      <w:r>
        <w:rPr>
          <w:b/>
          <w:sz w:val="28"/>
          <w:szCs w:val="28"/>
        </w:rPr>
        <w:t>__________________________</w:t>
      </w:r>
    </w:p>
    <w:p w:rsidR="00623FD5" w:rsidRPr="0019606D" w:rsidRDefault="00623FD5" w:rsidP="00623FD5">
      <w:pPr>
        <w:pStyle w:val="western"/>
        <w:spacing w:before="0" w:beforeAutospacing="0" w:after="0"/>
        <w:jc w:val="right"/>
        <w:rPr>
          <w:b/>
          <w:i/>
          <w:sz w:val="28"/>
          <w:szCs w:val="28"/>
        </w:rPr>
      </w:pPr>
      <w:r w:rsidRPr="0019606D">
        <w:rPr>
          <w:i/>
          <w:vertAlign w:val="superscript"/>
        </w:rPr>
        <w:t xml:space="preserve"> (наименование городского округа, поселения)</w:t>
      </w:r>
    </w:p>
    <w:p w:rsidR="00623FD5" w:rsidRPr="0019606D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606D" w:rsidRDefault="0019606D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6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Журнал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учета осмотров</w:t>
      </w:r>
    </w:p>
    <w:p w:rsidR="00B23C19" w:rsidRDefault="00B23C19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8"/>
        <w:gridCol w:w="1562"/>
        <w:gridCol w:w="1590"/>
        <w:gridCol w:w="1840"/>
        <w:gridCol w:w="1072"/>
        <w:gridCol w:w="1547"/>
        <w:gridCol w:w="1264"/>
        <w:gridCol w:w="1558"/>
        <w:gridCol w:w="1380"/>
        <w:gridCol w:w="1636"/>
        <w:gridCol w:w="1385"/>
      </w:tblGrid>
      <w:tr w:rsidR="00B23C19" w:rsidRPr="00B23C19" w:rsidTr="00B23C19">
        <w:tc>
          <w:tcPr>
            <w:tcW w:w="534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225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проведения осмотра</w:t>
            </w:r>
          </w:p>
        </w:tc>
        <w:tc>
          <w:tcPr>
            <w:tcW w:w="1395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 осмотра</w:t>
            </w:r>
          </w:p>
        </w:tc>
        <w:tc>
          <w:tcPr>
            <w:tcW w:w="1395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Правообладатель объекта</w:t>
            </w: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объекта</w:t>
            </w: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распоряжения о проведении осмотра</w:t>
            </w: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акта осмотра</w:t>
            </w: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 выдаче рекомендаций (выдавались/ не выдавались)</w:t>
            </w: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устранения выявленных нарушений</w:t>
            </w: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 выполнении рекомендаций (выполнены/не выполнены)</w:t>
            </w: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B23C19" w:rsidRPr="00B23C19" w:rsidTr="00B23C19">
        <w:tc>
          <w:tcPr>
            <w:tcW w:w="534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3C19" w:rsidRPr="00B23C19" w:rsidTr="00B23C19">
        <w:tc>
          <w:tcPr>
            <w:tcW w:w="534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3C19" w:rsidRPr="00B23C19" w:rsidTr="00B23C19">
        <w:tc>
          <w:tcPr>
            <w:tcW w:w="534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9606D" w:rsidRPr="00B23C19" w:rsidRDefault="0019606D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9606D" w:rsidRDefault="0019606D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A8B" w:rsidRDefault="005F7A8B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A8B" w:rsidRDefault="005F7A8B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A8B" w:rsidRDefault="005F7A8B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A8B" w:rsidRDefault="005F7A8B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A8B" w:rsidRDefault="005F7A8B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A8B" w:rsidRDefault="005F7A8B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5F7A8B" w:rsidSect="005F7A8B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895" w:rsidRDefault="00815895" w:rsidP="00582076">
      <w:pPr>
        <w:spacing w:after="0" w:line="240" w:lineRule="auto"/>
      </w:pPr>
      <w:r>
        <w:separator/>
      </w:r>
    </w:p>
  </w:endnote>
  <w:endnote w:type="continuationSeparator" w:id="0">
    <w:p w:rsidR="00815895" w:rsidRDefault="00815895" w:rsidP="0058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895" w:rsidRDefault="00815895" w:rsidP="00582076">
      <w:pPr>
        <w:spacing w:after="0" w:line="240" w:lineRule="auto"/>
      </w:pPr>
      <w:r>
        <w:separator/>
      </w:r>
    </w:p>
  </w:footnote>
  <w:footnote w:type="continuationSeparator" w:id="0">
    <w:p w:rsidR="00815895" w:rsidRDefault="00815895" w:rsidP="0058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378" w:rsidRDefault="00993378">
    <w:pPr>
      <w:pStyle w:val="a5"/>
      <w:jc w:val="center"/>
    </w:pPr>
  </w:p>
  <w:p w:rsidR="00993378" w:rsidRDefault="009933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81B1A"/>
    <w:multiLevelType w:val="multilevel"/>
    <w:tmpl w:val="B1C8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98"/>
    <w:rsid w:val="000054D4"/>
    <w:rsid w:val="0000709B"/>
    <w:rsid w:val="0003321E"/>
    <w:rsid w:val="00042C88"/>
    <w:rsid w:val="00052625"/>
    <w:rsid w:val="0005526C"/>
    <w:rsid w:val="000637D7"/>
    <w:rsid w:val="00065182"/>
    <w:rsid w:val="00071B54"/>
    <w:rsid w:val="000A38A3"/>
    <w:rsid w:val="000A74CD"/>
    <w:rsid w:val="000A7DAB"/>
    <w:rsid w:val="000C099B"/>
    <w:rsid w:val="000E7450"/>
    <w:rsid w:val="000F0F86"/>
    <w:rsid w:val="001015C7"/>
    <w:rsid w:val="00102332"/>
    <w:rsid w:val="00113234"/>
    <w:rsid w:val="00124F8B"/>
    <w:rsid w:val="00145298"/>
    <w:rsid w:val="00146A06"/>
    <w:rsid w:val="00154D70"/>
    <w:rsid w:val="001600FC"/>
    <w:rsid w:val="00160B0D"/>
    <w:rsid w:val="001708BE"/>
    <w:rsid w:val="00172304"/>
    <w:rsid w:val="00182491"/>
    <w:rsid w:val="00186B70"/>
    <w:rsid w:val="0019606D"/>
    <w:rsid w:val="001A771F"/>
    <w:rsid w:val="001B1B33"/>
    <w:rsid w:val="001B5635"/>
    <w:rsid w:val="001C42C8"/>
    <w:rsid w:val="001D592D"/>
    <w:rsid w:val="001E1B6C"/>
    <w:rsid w:val="001F19FC"/>
    <w:rsid w:val="001F365C"/>
    <w:rsid w:val="00216A51"/>
    <w:rsid w:val="00221DCE"/>
    <w:rsid w:val="002318A3"/>
    <w:rsid w:val="002417C8"/>
    <w:rsid w:val="00242668"/>
    <w:rsid w:val="00243072"/>
    <w:rsid w:val="00265549"/>
    <w:rsid w:val="00273F75"/>
    <w:rsid w:val="0029116F"/>
    <w:rsid w:val="0029557C"/>
    <w:rsid w:val="002A2147"/>
    <w:rsid w:val="002A2F68"/>
    <w:rsid w:val="002C3D8D"/>
    <w:rsid w:val="002C7B95"/>
    <w:rsid w:val="002F7C68"/>
    <w:rsid w:val="00304AF3"/>
    <w:rsid w:val="003163BB"/>
    <w:rsid w:val="00330589"/>
    <w:rsid w:val="00335EB7"/>
    <w:rsid w:val="0035289A"/>
    <w:rsid w:val="00360D45"/>
    <w:rsid w:val="003744F9"/>
    <w:rsid w:val="003745AF"/>
    <w:rsid w:val="003772C0"/>
    <w:rsid w:val="00381036"/>
    <w:rsid w:val="0038403C"/>
    <w:rsid w:val="00391CF6"/>
    <w:rsid w:val="003A5A16"/>
    <w:rsid w:val="003B4065"/>
    <w:rsid w:val="003B468A"/>
    <w:rsid w:val="003C0F0E"/>
    <w:rsid w:val="003D2A49"/>
    <w:rsid w:val="003E05A3"/>
    <w:rsid w:val="003E43C6"/>
    <w:rsid w:val="003E5556"/>
    <w:rsid w:val="003E6DF5"/>
    <w:rsid w:val="003F183D"/>
    <w:rsid w:val="003F5845"/>
    <w:rsid w:val="00432439"/>
    <w:rsid w:val="00457BA7"/>
    <w:rsid w:val="00463B92"/>
    <w:rsid w:val="00464FAA"/>
    <w:rsid w:val="00467367"/>
    <w:rsid w:val="004D4496"/>
    <w:rsid w:val="004F51A9"/>
    <w:rsid w:val="004F72BA"/>
    <w:rsid w:val="005005DB"/>
    <w:rsid w:val="005106C5"/>
    <w:rsid w:val="0052154C"/>
    <w:rsid w:val="00530670"/>
    <w:rsid w:val="005308A9"/>
    <w:rsid w:val="005431E0"/>
    <w:rsid w:val="00566FC2"/>
    <w:rsid w:val="00577D2A"/>
    <w:rsid w:val="00582076"/>
    <w:rsid w:val="0058230C"/>
    <w:rsid w:val="005852B0"/>
    <w:rsid w:val="005A4EED"/>
    <w:rsid w:val="005A6EE8"/>
    <w:rsid w:val="005A7DF5"/>
    <w:rsid w:val="005B37A7"/>
    <w:rsid w:val="005B75B2"/>
    <w:rsid w:val="005C0B6E"/>
    <w:rsid w:val="005C3660"/>
    <w:rsid w:val="005C7CBE"/>
    <w:rsid w:val="005D645B"/>
    <w:rsid w:val="005D7AE3"/>
    <w:rsid w:val="005E2144"/>
    <w:rsid w:val="005F7A8B"/>
    <w:rsid w:val="006027DB"/>
    <w:rsid w:val="00615944"/>
    <w:rsid w:val="00623FD5"/>
    <w:rsid w:val="00646D1A"/>
    <w:rsid w:val="006610B2"/>
    <w:rsid w:val="00665861"/>
    <w:rsid w:val="006A7217"/>
    <w:rsid w:val="006B1AC3"/>
    <w:rsid w:val="006B6B81"/>
    <w:rsid w:val="006D720C"/>
    <w:rsid w:val="006E5E4C"/>
    <w:rsid w:val="006F0545"/>
    <w:rsid w:val="00701D5D"/>
    <w:rsid w:val="007036BE"/>
    <w:rsid w:val="00705704"/>
    <w:rsid w:val="00707DAB"/>
    <w:rsid w:val="00711399"/>
    <w:rsid w:val="007151B9"/>
    <w:rsid w:val="00721A18"/>
    <w:rsid w:val="00727A6C"/>
    <w:rsid w:val="00735C2E"/>
    <w:rsid w:val="0073749B"/>
    <w:rsid w:val="00740571"/>
    <w:rsid w:val="007522FC"/>
    <w:rsid w:val="00763067"/>
    <w:rsid w:val="007632E8"/>
    <w:rsid w:val="007665EC"/>
    <w:rsid w:val="007817B5"/>
    <w:rsid w:val="007A2C57"/>
    <w:rsid w:val="007B5B46"/>
    <w:rsid w:val="007B68A8"/>
    <w:rsid w:val="007F3A10"/>
    <w:rsid w:val="00815895"/>
    <w:rsid w:val="00832761"/>
    <w:rsid w:val="00833AC8"/>
    <w:rsid w:val="00840BDD"/>
    <w:rsid w:val="00841A99"/>
    <w:rsid w:val="00846968"/>
    <w:rsid w:val="00862937"/>
    <w:rsid w:val="00882167"/>
    <w:rsid w:val="00883A4A"/>
    <w:rsid w:val="00885941"/>
    <w:rsid w:val="00890E76"/>
    <w:rsid w:val="008911F5"/>
    <w:rsid w:val="008934E9"/>
    <w:rsid w:val="00895431"/>
    <w:rsid w:val="008B1D4A"/>
    <w:rsid w:val="008D31DF"/>
    <w:rsid w:val="008E0ACE"/>
    <w:rsid w:val="008E1F45"/>
    <w:rsid w:val="008E2122"/>
    <w:rsid w:val="0091064D"/>
    <w:rsid w:val="00933062"/>
    <w:rsid w:val="009341AA"/>
    <w:rsid w:val="009420C4"/>
    <w:rsid w:val="00943510"/>
    <w:rsid w:val="00947DFD"/>
    <w:rsid w:val="009710DC"/>
    <w:rsid w:val="009846DC"/>
    <w:rsid w:val="00987003"/>
    <w:rsid w:val="00993378"/>
    <w:rsid w:val="009B23ED"/>
    <w:rsid w:val="009C09E6"/>
    <w:rsid w:val="009C0ACD"/>
    <w:rsid w:val="009C1F85"/>
    <w:rsid w:val="009C3897"/>
    <w:rsid w:val="009F262D"/>
    <w:rsid w:val="00A13240"/>
    <w:rsid w:val="00A2716C"/>
    <w:rsid w:val="00A32171"/>
    <w:rsid w:val="00A44648"/>
    <w:rsid w:val="00A45077"/>
    <w:rsid w:val="00A462D6"/>
    <w:rsid w:val="00A469C0"/>
    <w:rsid w:val="00A55298"/>
    <w:rsid w:val="00A65FEC"/>
    <w:rsid w:val="00A70A8F"/>
    <w:rsid w:val="00A70C93"/>
    <w:rsid w:val="00A7588D"/>
    <w:rsid w:val="00A75F1C"/>
    <w:rsid w:val="00A8054D"/>
    <w:rsid w:val="00A97DB2"/>
    <w:rsid w:val="00B00747"/>
    <w:rsid w:val="00B23C19"/>
    <w:rsid w:val="00B2482E"/>
    <w:rsid w:val="00B36F62"/>
    <w:rsid w:val="00B3738A"/>
    <w:rsid w:val="00B52BF0"/>
    <w:rsid w:val="00BA5A22"/>
    <w:rsid w:val="00BA7A62"/>
    <w:rsid w:val="00BD646B"/>
    <w:rsid w:val="00C05802"/>
    <w:rsid w:val="00C21963"/>
    <w:rsid w:val="00C21C80"/>
    <w:rsid w:val="00C33F9D"/>
    <w:rsid w:val="00C427E5"/>
    <w:rsid w:val="00C45493"/>
    <w:rsid w:val="00C51FF3"/>
    <w:rsid w:val="00C61503"/>
    <w:rsid w:val="00C629BB"/>
    <w:rsid w:val="00C631A8"/>
    <w:rsid w:val="00C70E80"/>
    <w:rsid w:val="00C816D1"/>
    <w:rsid w:val="00C81D06"/>
    <w:rsid w:val="00C93B5A"/>
    <w:rsid w:val="00C94E05"/>
    <w:rsid w:val="00C96800"/>
    <w:rsid w:val="00CA41AE"/>
    <w:rsid w:val="00CB2246"/>
    <w:rsid w:val="00CB27EC"/>
    <w:rsid w:val="00CB47B7"/>
    <w:rsid w:val="00CB55FC"/>
    <w:rsid w:val="00CC12DA"/>
    <w:rsid w:val="00CC3202"/>
    <w:rsid w:val="00CD1223"/>
    <w:rsid w:val="00CD47EC"/>
    <w:rsid w:val="00CF46BF"/>
    <w:rsid w:val="00D15117"/>
    <w:rsid w:val="00D20D04"/>
    <w:rsid w:val="00D269CA"/>
    <w:rsid w:val="00D32D2D"/>
    <w:rsid w:val="00D46D53"/>
    <w:rsid w:val="00D50DE3"/>
    <w:rsid w:val="00D805B2"/>
    <w:rsid w:val="00DA7E9C"/>
    <w:rsid w:val="00DB34A7"/>
    <w:rsid w:val="00DB3E97"/>
    <w:rsid w:val="00DC078E"/>
    <w:rsid w:val="00DC3A20"/>
    <w:rsid w:val="00DF314B"/>
    <w:rsid w:val="00E30587"/>
    <w:rsid w:val="00E4171B"/>
    <w:rsid w:val="00E51843"/>
    <w:rsid w:val="00E664AD"/>
    <w:rsid w:val="00E74823"/>
    <w:rsid w:val="00E839D7"/>
    <w:rsid w:val="00EB3BF7"/>
    <w:rsid w:val="00ED017A"/>
    <w:rsid w:val="00F00A69"/>
    <w:rsid w:val="00F7015D"/>
    <w:rsid w:val="00F71B03"/>
    <w:rsid w:val="00F9636E"/>
    <w:rsid w:val="00FA49E5"/>
    <w:rsid w:val="00FC1718"/>
    <w:rsid w:val="00FD5E97"/>
    <w:rsid w:val="00FE323E"/>
    <w:rsid w:val="00FE3600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68D28"/>
  <w15:docId w15:val="{F3E9BFCB-DC62-4740-9099-FEBAA029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F314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7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076"/>
  </w:style>
  <w:style w:type="paragraph" w:styleId="a7">
    <w:name w:val="footer"/>
    <w:basedOn w:val="a"/>
    <w:link w:val="a8"/>
    <w:uiPriority w:val="99"/>
    <w:unhideWhenUsed/>
    <w:rsid w:val="0058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076"/>
  </w:style>
  <w:style w:type="table" w:styleId="a9">
    <w:name w:val="Table Grid"/>
    <w:basedOn w:val="a1"/>
    <w:uiPriority w:val="59"/>
    <w:rsid w:val="00B2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71139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1139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11399"/>
    <w:rPr>
      <w:vertAlign w:val="superscript"/>
    </w:rPr>
  </w:style>
  <w:style w:type="paragraph" w:styleId="ad">
    <w:name w:val="No Spacing"/>
    <w:uiPriority w:val="1"/>
    <w:qFormat/>
    <w:rsid w:val="006A7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4C45-A998-45C9-A5BA-C3766146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4247</Words>
  <Characters>24210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archit105</dc:creator>
  <cp:lastModifiedBy>User</cp:lastModifiedBy>
  <cp:revision>95</cp:revision>
  <cp:lastPrinted>2020-08-27T06:26:00Z</cp:lastPrinted>
  <dcterms:created xsi:type="dcterms:W3CDTF">2019-11-20T06:33:00Z</dcterms:created>
  <dcterms:modified xsi:type="dcterms:W3CDTF">2020-12-28T10:41:00Z</dcterms:modified>
</cp:coreProperties>
</file>