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8E" w:rsidRDefault="00C04D8E" w:rsidP="00374E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ПОКРОВО-МАРФИНСКОГО СЕЛЬСОВЕТА</w:t>
      </w:r>
    </w:p>
    <w:p w:rsidR="00C04D8E" w:rsidRDefault="00C04D8E" w:rsidP="00C04D8E">
      <w:pPr>
        <w:jc w:val="center"/>
        <w:rPr>
          <w:sz w:val="28"/>
          <w:szCs w:val="28"/>
        </w:rPr>
      </w:pPr>
    </w:p>
    <w:p w:rsidR="00C04D8E" w:rsidRDefault="00C04D8E" w:rsidP="00C04D8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 РАЙОНА ТАМБОВСКОЙ ОБЛАСТИ</w:t>
      </w:r>
    </w:p>
    <w:p w:rsidR="00C04D8E" w:rsidRDefault="00C04D8E" w:rsidP="00C04D8E">
      <w:pPr>
        <w:jc w:val="center"/>
        <w:rPr>
          <w:sz w:val="28"/>
          <w:szCs w:val="28"/>
        </w:rPr>
      </w:pPr>
    </w:p>
    <w:p w:rsidR="00C04D8E" w:rsidRDefault="00C04D8E" w:rsidP="00C04D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4D8E" w:rsidRDefault="00C04D8E" w:rsidP="00C04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04D8E" w:rsidRDefault="00A7060B" w:rsidP="00C04D8E">
      <w:pPr>
        <w:rPr>
          <w:sz w:val="28"/>
          <w:szCs w:val="28"/>
        </w:rPr>
      </w:pPr>
      <w:r>
        <w:rPr>
          <w:sz w:val="28"/>
          <w:szCs w:val="28"/>
        </w:rPr>
        <w:t>12.03</w:t>
      </w:r>
      <w:r w:rsidR="00EF06DA">
        <w:rPr>
          <w:sz w:val="28"/>
          <w:szCs w:val="28"/>
        </w:rPr>
        <w:t>.2021</w:t>
      </w:r>
      <w:r w:rsidR="00C04D8E">
        <w:rPr>
          <w:sz w:val="28"/>
          <w:szCs w:val="28"/>
        </w:rPr>
        <w:t xml:space="preserve"> </w:t>
      </w:r>
      <w:r w:rsidR="00A25E5E">
        <w:rPr>
          <w:sz w:val="28"/>
          <w:szCs w:val="28"/>
        </w:rPr>
        <w:t xml:space="preserve">                              </w:t>
      </w:r>
      <w:proofErr w:type="spellStart"/>
      <w:r w:rsidR="00C04D8E">
        <w:rPr>
          <w:sz w:val="28"/>
          <w:szCs w:val="28"/>
        </w:rPr>
        <w:t>с.Покрово-Марфино</w:t>
      </w:r>
      <w:proofErr w:type="spellEnd"/>
      <w:r w:rsidR="00C04D8E">
        <w:rPr>
          <w:sz w:val="28"/>
          <w:szCs w:val="28"/>
        </w:rPr>
        <w:t xml:space="preserve">   </w:t>
      </w:r>
      <w:r w:rsidR="00A25E5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№16</w:t>
      </w:r>
      <w:r w:rsidR="00C04D8E">
        <w:rPr>
          <w:sz w:val="28"/>
          <w:szCs w:val="28"/>
        </w:rPr>
        <w:t xml:space="preserve">  </w:t>
      </w:r>
    </w:p>
    <w:p w:rsidR="00C04D8E" w:rsidRDefault="00C04D8E" w:rsidP="00C04D8E">
      <w:pPr>
        <w:rPr>
          <w:sz w:val="28"/>
          <w:szCs w:val="28"/>
        </w:rPr>
      </w:pPr>
    </w:p>
    <w:p w:rsidR="00AD2489" w:rsidRDefault="00AD2489" w:rsidP="00AD2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межведомственной рабочей группе по противодействию коррупции на территории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D2489" w:rsidRDefault="00AD2489" w:rsidP="00AD2489">
      <w:pPr>
        <w:jc w:val="both"/>
        <w:rPr>
          <w:sz w:val="28"/>
          <w:szCs w:val="28"/>
        </w:rPr>
      </w:pPr>
    </w:p>
    <w:p w:rsidR="00AD2489" w:rsidRDefault="00AD2489" w:rsidP="00AD2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25.12.2008 №273-ФЗ «О противодействии коррупции» и Законом Тамбовской области от 04.06.2007 №205-З «О противодействии коррупции в Тамбовской области» администрация сельсовета постановляет: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Положение о межведомственной рабочей группе по противодействию   коррупции на территории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(прилагается).</w:t>
      </w:r>
    </w:p>
    <w:p w:rsidR="00787E85" w:rsidRDefault="00787E85" w:rsidP="00787E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Опубликовать настоящее постановление в печатном средстве массовой информации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«Вестник местного самоуправления».</w:t>
      </w:r>
    </w:p>
    <w:p w:rsidR="00787E85" w:rsidRPr="00787E85" w:rsidRDefault="00787E85" w:rsidP="00787E85">
      <w:pPr>
        <w:jc w:val="both"/>
        <w:rPr>
          <w:rFonts w:cs="Arial"/>
          <w:sz w:val="28"/>
          <w:szCs w:val="28"/>
        </w:rPr>
      </w:pPr>
      <w:r w:rsidRPr="00787E85"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>3</w:t>
      </w:r>
      <w:r w:rsidRPr="00787E85">
        <w:rPr>
          <w:rFonts w:cs="Arial"/>
          <w:sz w:val="28"/>
          <w:szCs w:val="28"/>
        </w:rPr>
        <w:t>. Контроль за исполнением данного постановления оставляю за собой.</w:t>
      </w:r>
    </w:p>
    <w:p w:rsidR="00787E85" w:rsidRDefault="00787E85" w:rsidP="00787E85">
      <w:pPr>
        <w:ind w:firstLine="720"/>
        <w:jc w:val="both"/>
        <w:rPr>
          <w:rFonts w:cs="Arial"/>
          <w:szCs w:val="28"/>
        </w:rPr>
      </w:pPr>
    </w:p>
    <w:p w:rsidR="00787E85" w:rsidRDefault="00787E85" w:rsidP="00787E85">
      <w:pPr>
        <w:ind w:firstLine="720"/>
        <w:jc w:val="both"/>
        <w:rPr>
          <w:rFonts w:cs="Mangal"/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787E85" w:rsidRPr="00787E85" w:rsidRDefault="00787E85" w:rsidP="00787E85">
      <w:pPr>
        <w:jc w:val="both"/>
        <w:rPr>
          <w:sz w:val="28"/>
          <w:szCs w:val="28"/>
        </w:rPr>
      </w:pPr>
      <w:r w:rsidRPr="00787E85"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787E85">
        <w:rPr>
          <w:sz w:val="28"/>
          <w:szCs w:val="28"/>
        </w:rPr>
        <w:t>О.В.Суворова</w:t>
      </w:r>
      <w:proofErr w:type="spellEnd"/>
      <w:r w:rsidRPr="00787E85">
        <w:rPr>
          <w:sz w:val="28"/>
          <w:szCs w:val="28"/>
        </w:rPr>
        <w:t xml:space="preserve">                                                                  </w:t>
      </w:r>
    </w:p>
    <w:p w:rsidR="00787E85" w:rsidRPr="00787E85" w:rsidRDefault="00787E85" w:rsidP="00787E85">
      <w:pPr>
        <w:rPr>
          <w:b/>
          <w:sz w:val="28"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rPr>
          <w:b/>
          <w:szCs w:val="28"/>
        </w:rPr>
      </w:pPr>
    </w:p>
    <w:p w:rsidR="00787E85" w:rsidRDefault="00787E85" w:rsidP="00787E85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УТВЕРЖДЕНО</w:t>
      </w:r>
    </w:p>
    <w:p w:rsidR="00787E85" w:rsidRDefault="00787E85" w:rsidP="00787E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постановлением администрации </w:t>
      </w:r>
    </w:p>
    <w:p w:rsidR="00787E85" w:rsidRDefault="00787E85" w:rsidP="00787E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787E85" w:rsidRDefault="00787E85" w:rsidP="00787E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A7060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от </w:t>
      </w:r>
      <w:proofErr w:type="gramStart"/>
      <w:r w:rsidR="00A7060B">
        <w:rPr>
          <w:rFonts w:ascii="Times New Roman" w:hAnsi="Times New Roman" w:cs="Times New Roman"/>
          <w:b w:val="0"/>
          <w:sz w:val="28"/>
          <w:szCs w:val="28"/>
        </w:rPr>
        <w:t>12.03.2021  №</w:t>
      </w:r>
      <w:proofErr w:type="gramEnd"/>
      <w:r w:rsidR="00A7060B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bookmarkStart w:id="0" w:name="_GoBack"/>
      <w:bookmarkEnd w:id="0"/>
    </w:p>
    <w:p w:rsidR="00AD2489" w:rsidRDefault="00AD2489" w:rsidP="00AD2489">
      <w:pPr>
        <w:pStyle w:val="Standard"/>
        <w:jc w:val="both"/>
        <w:rPr>
          <w:rFonts w:eastAsia="Times New Roman CYR"/>
          <w:color w:val="000000"/>
          <w:spacing w:val="-8"/>
          <w:sz w:val="28"/>
          <w:lang w:val="ru-RU"/>
        </w:rPr>
      </w:pPr>
    </w:p>
    <w:p w:rsidR="00AD2489" w:rsidRDefault="00AD2489" w:rsidP="00AD2489">
      <w:pPr>
        <w:pStyle w:val="a4"/>
        <w:ind w:left="0"/>
        <w:jc w:val="both"/>
        <w:rPr>
          <w:sz w:val="28"/>
          <w:szCs w:val="28"/>
          <w:lang w:val="de-DE"/>
        </w:rPr>
      </w:pP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D2489" w:rsidRDefault="00AD2489" w:rsidP="00AD24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рабочей группе</w:t>
      </w:r>
    </w:p>
    <w:p w:rsidR="00AD2489" w:rsidRDefault="00AD2489" w:rsidP="00AD2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на территории </w:t>
      </w:r>
      <w:proofErr w:type="spellStart"/>
      <w:r w:rsidR="00787E85">
        <w:rPr>
          <w:sz w:val="28"/>
          <w:szCs w:val="28"/>
        </w:rPr>
        <w:t>Покрово-Марфинского</w:t>
      </w:r>
      <w:proofErr w:type="spellEnd"/>
      <w:r w:rsidR="00787E85">
        <w:rPr>
          <w:sz w:val="28"/>
          <w:szCs w:val="28"/>
        </w:rPr>
        <w:t xml:space="preserve"> сельсовета</w:t>
      </w:r>
    </w:p>
    <w:p w:rsidR="00AD2489" w:rsidRDefault="00AD2489" w:rsidP="00AD2489">
      <w:pPr>
        <w:jc w:val="center"/>
        <w:rPr>
          <w:sz w:val="28"/>
          <w:szCs w:val="28"/>
        </w:rPr>
      </w:pPr>
    </w:p>
    <w:p w:rsidR="00AD2489" w:rsidRDefault="00AD2489" w:rsidP="00AD2489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787E85" w:rsidRDefault="00787E85" w:rsidP="00AD2489">
      <w:pPr>
        <w:jc w:val="center"/>
        <w:rPr>
          <w:sz w:val="28"/>
          <w:szCs w:val="28"/>
        </w:rPr>
      </w:pPr>
    </w:p>
    <w:p w:rsidR="00AD2489" w:rsidRDefault="00AD2489" w:rsidP="00AD2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1.Межведомственная</w:t>
      </w:r>
      <w:proofErr w:type="gramEnd"/>
      <w:r>
        <w:rPr>
          <w:sz w:val="28"/>
          <w:szCs w:val="28"/>
        </w:rPr>
        <w:t xml:space="preserve"> рабочая группа по противодействию коррупции на территории </w:t>
      </w:r>
      <w:proofErr w:type="spellStart"/>
      <w:r w:rsidR="00787E85">
        <w:rPr>
          <w:sz w:val="28"/>
          <w:szCs w:val="28"/>
        </w:rPr>
        <w:t>Покрово-Марфинского</w:t>
      </w:r>
      <w:proofErr w:type="spellEnd"/>
      <w:r w:rsidR="00787E8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по тексту – рабочая группа) является межведомственным органом, образованным для обеспечения реализации плана мероприятий по противодействию коррупции в Знаменском районе (далее по тексту – План).</w:t>
      </w:r>
    </w:p>
    <w:p w:rsidR="00AD2489" w:rsidRDefault="00AD2489" w:rsidP="00AD2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2.Рабочая</w:t>
      </w:r>
      <w:proofErr w:type="gramEnd"/>
      <w:r>
        <w:rPr>
          <w:sz w:val="28"/>
          <w:szCs w:val="28"/>
        </w:rPr>
        <w:t xml:space="preserve">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нормативными правовыми актами области, муниципальными правовыми актами, а также настоящим Положением.</w:t>
      </w:r>
    </w:p>
    <w:p w:rsidR="00AD2489" w:rsidRDefault="00AD2489" w:rsidP="00AD2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3.Состав</w:t>
      </w:r>
      <w:proofErr w:type="gramEnd"/>
      <w:r>
        <w:rPr>
          <w:sz w:val="28"/>
          <w:szCs w:val="28"/>
        </w:rPr>
        <w:t xml:space="preserve"> рабочей группы утверждается постановлением администрации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787E85" w:rsidRDefault="00787E85" w:rsidP="00AD2489">
      <w:pPr>
        <w:jc w:val="both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2.Цели и задачи рабочей группы</w:t>
      </w:r>
    </w:p>
    <w:p w:rsidR="00787E85" w:rsidRDefault="00787E85" w:rsidP="00AD2489">
      <w:pPr>
        <w:pStyle w:val="a4"/>
        <w:ind w:left="0"/>
        <w:jc w:val="center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1.Рабочая</w:t>
      </w:r>
      <w:proofErr w:type="gramEnd"/>
      <w:r>
        <w:rPr>
          <w:sz w:val="28"/>
          <w:szCs w:val="28"/>
        </w:rPr>
        <w:t xml:space="preserve"> группа в своей деятельности подчиняется главе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, который возглавляет ее.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2.Цели</w:t>
      </w:r>
      <w:proofErr w:type="gramEnd"/>
      <w:r>
        <w:rPr>
          <w:sz w:val="28"/>
          <w:szCs w:val="28"/>
        </w:rPr>
        <w:t xml:space="preserve"> рабочей группы:</w:t>
      </w:r>
    </w:p>
    <w:p w:rsidR="00AD2489" w:rsidRPr="00787E85" w:rsidRDefault="00AD2489" w:rsidP="00AD2489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1.подготовка</w:t>
      </w:r>
      <w:proofErr w:type="gramEnd"/>
      <w:r>
        <w:rPr>
          <w:sz w:val="28"/>
          <w:szCs w:val="28"/>
        </w:rPr>
        <w:t xml:space="preserve"> главе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предложений по созданию системы противодействия коррупции в администрации </w:t>
      </w:r>
      <w:r w:rsidR="00787E85">
        <w:rPr>
          <w:sz w:val="28"/>
          <w:szCs w:val="28"/>
        </w:rPr>
        <w:t>сельсовета</w:t>
      </w:r>
      <w:r w:rsidRPr="00787E85">
        <w:rPr>
          <w:color w:val="FF0000"/>
          <w:sz w:val="28"/>
          <w:szCs w:val="28"/>
        </w:rPr>
        <w:t>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2.исключение</w:t>
      </w:r>
      <w:proofErr w:type="gramEnd"/>
      <w:r>
        <w:rPr>
          <w:sz w:val="28"/>
          <w:szCs w:val="28"/>
        </w:rPr>
        <w:t xml:space="preserve"> коррупции при исполнении муниципальных функций и предоставлении муниципальных услуг;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3.устранение</w:t>
      </w:r>
      <w:proofErr w:type="gramEnd"/>
      <w:r>
        <w:rPr>
          <w:sz w:val="28"/>
          <w:szCs w:val="28"/>
        </w:rPr>
        <w:t xml:space="preserve"> причин и условий, порождающих коррупцию;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4.предупреждение</w:t>
      </w:r>
      <w:proofErr w:type="gramEnd"/>
      <w:r>
        <w:rPr>
          <w:sz w:val="28"/>
          <w:szCs w:val="28"/>
        </w:rPr>
        <w:t xml:space="preserve"> коррупционных правонарушений;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5.обеспечение</w:t>
      </w:r>
      <w:proofErr w:type="gramEnd"/>
      <w:r>
        <w:rPr>
          <w:sz w:val="28"/>
          <w:szCs w:val="28"/>
        </w:rPr>
        <w:t xml:space="preserve"> взаимодействия администрации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 федеральными органами исполнительной власти и их территориальными органами, органами исполнительной власти области, общественными объединениями в целях реализации Плана;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6.организационное</w:t>
      </w:r>
      <w:proofErr w:type="gramEnd"/>
      <w:r>
        <w:rPr>
          <w:sz w:val="28"/>
          <w:szCs w:val="28"/>
        </w:rPr>
        <w:t>, методическое и информационное обеспечение реализации Плана;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</w:t>
      </w:r>
      <w:proofErr w:type="gramStart"/>
      <w:r>
        <w:rPr>
          <w:sz w:val="28"/>
          <w:szCs w:val="28"/>
        </w:rPr>
        <w:t>7.содействие</w:t>
      </w:r>
      <w:proofErr w:type="gramEnd"/>
      <w:r>
        <w:rPr>
          <w:sz w:val="28"/>
          <w:szCs w:val="28"/>
        </w:rPr>
        <w:t xml:space="preserve"> в реализации прав граждан и организаций на доступ к информации о выявленных фактах коррупции 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факторах, а также на их свободное освещение в средствах массовой информации.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3.Для</w:t>
      </w:r>
      <w:proofErr w:type="gramEnd"/>
      <w:r>
        <w:rPr>
          <w:sz w:val="28"/>
          <w:szCs w:val="28"/>
        </w:rPr>
        <w:t xml:space="preserve"> достижения указанных целей рабочая группа решает следующие задачи:</w:t>
      </w:r>
    </w:p>
    <w:p w:rsidR="00AD2489" w:rsidRPr="0093292C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1.противодействует</w:t>
      </w:r>
      <w:proofErr w:type="gramEnd"/>
      <w:r>
        <w:rPr>
          <w:sz w:val="28"/>
          <w:szCs w:val="28"/>
        </w:rPr>
        <w:t xml:space="preserve"> коррупционным проявлениям в администрации </w:t>
      </w:r>
      <w:r w:rsidR="00787E85" w:rsidRPr="0093292C">
        <w:rPr>
          <w:sz w:val="28"/>
          <w:szCs w:val="28"/>
        </w:rPr>
        <w:t>сельсовета</w:t>
      </w:r>
      <w:r w:rsidRPr="0093292C">
        <w:rPr>
          <w:sz w:val="28"/>
          <w:szCs w:val="28"/>
        </w:rPr>
        <w:t>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2.обеспечивает</w:t>
      </w:r>
      <w:proofErr w:type="gramEnd"/>
      <w:r>
        <w:rPr>
          <w:sz w:val="28"/>
          <w:szCs w:val="28"/>
        </w:rPr>
        <w:t xml:space="preserve"> формирование нетерпимого отношения к проявлениям коррупции в администрации </w:t>
      </w:r>
      <w:r w:rsidR="00787E85">
        <w:rPr>
          <w:sz w:val="28"/>
          <w:szCs w:val="28"/>
        </w:rPr>
        <w:t>сельсовета</w:t>
      </w:r>
      <w:r w:rsidR="0093292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проведение антикоррупционной пропаганды;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3.заслушивает</w:t>
      </w:r>
      <w:proofErr w:type="gramEnd"/>
      <w:r>
        <w:rPr>
          <w:sz w:val="28"/>
          <w:szCs w:val="28"/>
        </w:rPr>
        <w:t xml:space="preserve"> отчеты исполнителей Плана о его реализации;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4.организует</w:t>
      </w:r>
      <w:proofErr w:type="gramEnd"/>
      <w:r>
        <w:rPr>
          <w:sz w:val="28"/>
          <w:szCs w:val="28"/>
        </w:rPr>
        <w:t xml:space="preserve"> подготовку и рассмотрение проектов нормативных правовых актов, методических материалов, необходимых для реализации Плана;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5.осуществляет</w:t>
      </w:r>
      <w:proofErr w:type="gramEnd"/>
      <w:r>
        <w:rPr>
          <w:sz w:val="28"/>
          <w:szCs w:val="28"/>
        </w:rPr>
        <w:t xml:space="preserve"> в соответствии с планом обсуждение вопросов и рассмотрение поступивших предложений о его реализации;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6.обеспечивает</w:t>
      </w:r>
      <w:proofErr w:type="gramEnd"/>
      <w:r>
        <w:rPr>
          <w:sz w:val="28"/>
          <w:szCs w:val="28"/>
        </w:rPr>
        <w:t xml:space="preserve"> проведение анализа практики реализации плана и подготовку предложений по ее совершенствованию;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7.вырабатывает</w:t>
      </w:r>
      <w:proofErr w:type="gramEnd"/>
      <w:r>
        <w:rPr>
          <w:sz w:val="28"/>
          <w:szCs w:val="28"/>
        </w:rPr>
        <w:t xml:space="preserve"> рекомендации по повышению эффективности мероприятий, проводимых в рамках Плана;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proofErr w:type="gramStart"/>
      <w:r>
        <w:rPr>
          <w:sz w:val="28"/>
          <w:szCs w:val="28"/>
        </w:rPr>
        <w:t>8.привлекает</w:t>
      </w:r>
      <w:proofErr w:type="gramEnd"/>
      <w:r>
        <w:rPr>
          <w:sz w:val="28"/>
          <w:szCs w:val="28"/>
        </w:rPr>
        <w:t xml:space="preserve"> для участия в деятельности рабочей группы представителей общественных объединений, ученых и специалистов с их согласия.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3.Права рабочей группы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возложенных задач рабочая группа вправе: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1.заслушивать</w:t>
      </w:r>
      <w:proofErr w:type="gramEnd"/>
      <w:r>
        <w:rPr>
          <w:sz w:val="28"/>
          <w:szCs w:val="28"/>
        </w:rPr>
        <w:t xml:space="preserve"> представителей администрации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, по вопросам реализации Плана;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2.запрашивать</w:t>
      </w:r>
      <w:proofErr w:type="gramEnd"/>
      <w:r>
        <w:rPr>
          <w:sz w:val="28"/>
          <w:szCs w:val="28"/>
        </w:rPr>
        <w:t xml:space="preserve"> и получать в установленном порядке необходимые материалы от муниципальных учреждений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3.приглашать</w:t>
      </w:r>
      <w:proofErr w:type="gramEnd"/>
      <w:r>
        <w:rPr>
          <w:sz w:val="28"/>
          <w:szCs w:val="28"/>
        </w:rPr>
        <w:t xml:space="preserve"> на свои заседания представителей территориальных органов федеральных органов исполнительной власти, органов исполнительной власти области, общественных объединений, представителей муниципальных учреждений и </w:t>
      </w:r>
      <w:r w:rsidRPr="00787E85">
        <w:rPr>
          <w:sz w:val="28"/>
          <w:szCs w:val="28"/>
        </w:rPr>
        <w:t xml:space="preserve">предприятий </w:t>
      </w:r>
      <w:r w:rsidR="00787E85" w:rsidRPr="00787E8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4.Материально-техническое и иное обеспечение </w:t>
      </w: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рабочей группы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Материально-техническое, транспортное и иное обеспечение деятельности рабочей группы возлагается на администрацию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 осуществляется за счет средств, предусмотренных на обеспечение деятельности администрации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5.Регламент работы рабочей группы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1.Заседания</w:t>
      </w:r>
      <w:proofErr w:type="gramEnd"/>
      <w:r>
        <w:rPr>
          <w:sz w:val="28"/>
          <w:szCs w:val="28"/>
        </w:rPr>
        <w:t xml:space="preserve"> рабочей группы проводятся по мере необходимости, но не реже 1 раза в квартал.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proofErr w:type="gramStart"/>
      <w:r>
        <w:rPr>
          <w:sz w:val="28"/>
          <w:szCs w:val="28"/>
        </w:rPr>
        <w:t>2.Заседание</w:t>
      </w:r>
      <w:proofErr w:type="gramEnd"/>
      <w:r>
        <w:rPr>
          <w:sz w:val="28"/>
          <w:szCs w:val="28"/>
        </w:rPr>
        <w:t xml:space="preserve"> рабочей группы ведет председатель или по его поручению заместитель председателя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3.Заседание</w:t>
      </w:r>
      <w:proofErr w:type="gramEnd"/>
      <w:r>
        <w:rPr>
          <w:sz w:val="28"/>
          <w:szCs w:val="28"/>
        </w:rPr>
        <w:t xml:space="preserve"> рабочей группы правомочно, если на нем присутствует более половины членов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4.Решение</w:t>
      </w:r>
      <w:proofErr w:type="gramEnd"/>
      <w:r>
        <w:rPr>
          <w:sz w:val="28"/>
          <w:szCs w:val="28"/>
        </w:rPr>
        <w:t xml:space="preserve"> рабочей группы принимается простым большинством голосов от числа присутствующих на заседании членов рабочей группы. При равенстве голосов решающим является голос председательствующего на заседании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5.Решения</w:t>
      </w:r>
      <w:proofErr w:type="gramEnd"/>
      <w:r>
        <w:rPr>
          <w:sz w:val="28"/>
          <w:szCs w:val="28"/>
        </w:rPr>
        <w:t xml:space="preserve"> рабочей группы оформляются протоколом, который подписывается председателем рабочей группы (в его отсутствие – председательствующим) и секретарем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6.Председатель</w:t>
      </w:r>
      <w:proofErr w:type="gramEnd"/>
      <w:r>
        <w:rPr>
          <w:sz w:val="28"/>
          <w:szCs w:val="28"/>
        </w:rPr>
        <w:t xml:space="preserve"> рабочей группы: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proofErr w:type="gramStart"/>
      <w:r>
        <w:rPr>
          <w:sz w:val="28"/>
          <w:szCs w:val="28"/>
        </w:rPr>
        <w:t>1.организует</w:t>
      </w:r>
      <w:proofErr w:type="gramEnd"/>
      <w:r>
        <w:rPr>
          <w:sz w:val="28"/>
          <w:szCs w:val="28"/>
        </w:rPr>
        <w:t xml:space="preserve"> деятельность рабочей группы;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proofErr w:type="gramStart"/>
      <w:r>
        <w:rPr>
          <w:sz w:val="28"/>
          <w:szCs w:val="28"/>
        </w:rPr>
        <w:t>2.распределяет</w:t>
      </w:r>
      <w:proofErr w:type="gramEnd"/>
      <w:r>
        <w:rPr>
          <w:sz w:val="28"/>
          <w:szCs w:val="28"/>
        </w:rPr>
        <w:t xml:space="preserve"> обязанности между членами рабочей группы;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proofErr w:type="gramStart"/>
      <w:r>
        <w:rPr>
          <w:sz w:val="28"/>
          <w:szCs w:val="28"/>
        </w:rPr>
        <w:t>3.утверждает</w:t>
      </w:r>
      <w:proofErr w:type="gramEnd"/>
      <w:r>
        <w:rPr>
          <w:sz w:val="28"/>
          <w:szCs w:val="28"/>
        </w:rPr>
        <w:t xml:space="preserve"> повестку заседания рабочей группы, время и место его проведения;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proofErr w:type="gramStart"/>
      <w:r>
        <w:rPr>
          <w:sz w:val="28"/>
          <w:szCs w:val="28"/>
        </w:rPr>
        <w:t>4.председательствует</w:t>
      </w:r>
      <w:proofErr w:type="gramEnd"/>
      <w:r>
        <w:rPr>
          <w:sz w:val="28"/>
          <w:szCs w:val="28"/>
        </w:rPr>
        <w:t xml:space="preserve"> на заседаниях рабочей группы;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proofErr w:type="gramStart"/>
      <w:r>
        <w:rPr>
          <w:sz w:val="28"/>
          <w:szCs w:val="28"/>
        </w:rPr>
        <w:t>5.подписывает</w:t>
      </w:r>
      <w:proofErr w:type="gramEnd"/>
      <w:r>
        <w:rPr>
          <w:sz w:val="28"/>
          <w:szCs w:val="28"/>
        </w:rPr>
        <w:t xml:space="preserve"> документы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7.Члены</w:t>
      </w:r>
      <w:proofErr w:type="gramEnd"/>
      <w:r>
        <w:rPr>
          <w:sz w:val="28"/>
          <w:szCs w:val="28"/>
        </w:rPr>
        <w:t xml:space="preserve"> рабочей группы имеют право: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proofErr w:type="gramStart"/>
      <w:r>
        <w:rPr>
          <w:sz w:val="28"/>
          <w:szCs w:val="28"/>
        </w:rPr>
        <w:t>1.знакомиться</w:t>
      </w:r>
      <w:proofErr w:type="gramEnd"/>
      <w:r>
        <w:rPr>
          <w:sz w:val="28"/>
          <w:szCs w:val="28"/>
        </w:rPr>
        <w:t xml:space="preserve"> со всеми представленными в рабочую группу материалами и документами;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proofErr w:type="gramStart"/>
      <w:r>
        <w:rPr>
          <w:sz w:val="28"/>
          <w:szCs w:val="28"/>
        </w:rPr>
        <w:t>2.высказывать</w:t>
      </w:r>
      <w:proofErr w:type="gramEnd"/>
      <w:r>
        <w:rPr>
          <w:sz w:val="28"/>
          <w:szCs w:val="28"/>
        </w:rPr>
        <w:t xml:space="preserve"> свое особое мнение по рассматриваемым вопросам;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proofErr w:type="gramStart"/>
      <w:r>
        <w:rPr>
          <w:sz w:val="28"/>
          <w:szCs w:val="28"/>
        </w:rPr>
        <w:t>3.ставить</w:t>
      </w:r>
      <w:proofErr w:type="gramEnd"/>
      <w:r>
        <w:rPr>
          <w:sz w:val="28"/>
          <w:szCs w:val="28"/>
        </w:rPr>
        <w:t xml:space="preserve"> вопрос о представлении дополнительной информации и документов для рассмотрения вопросов, вынесенных на заседание рабочей группы.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8.Члены</w:t>
      </w:r>
      <w:proofErr w:type="gramEnd"/>
      <w:r>
        <w:rPr>
          <w:sz w:val="28"/>
          <w:szCs w:val="28"/>
        </w:rPr>
        <w:t xml:space="preserve"> рабочей группы обязаны: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proofErr w:type="gramStart"/>
      <w:r>
        <w:rPr>
          <w:sz w:val="28"/>
          <w:szCs w:val="28"/>
        </w:rPr>
        <w:t>1.принимать</w:t>
      </w:r>
      <w:proofErr w:type="gramEnd"/>
      <w:r>
        <w:rPr>
          <w:sz w:val="28"/>
          <w:szCs w:val="28"/>
        </w:rPr>
        <w:t xml:space="preserve"> участие в заседаниях рабочей группы;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proofErr w:type="gramStart"/>
      <w:r>
        <w:rPr>
          <w:sz w:val="28"/>
          <w:szCs w:val="28"/>
        </w:rPr>
        <w:t>2.строго</w:t>
      </w:r>
      <w:proofErr w:type="gramEnd"/>
      <w:r>
        <w:rPr>
          <w:sz w:val="28"/>
          <w:szCs w:val="28"/>
        </w:rPr>
        <w:t xml:space="preserve"> руководствоваться действующим законодательством при принятии решений;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proofErr w:type="gramStart"/>
      <w:r>
        <w:rPr>
          <w:sz w:val="28"/>
          <w:szCs w:val="28"/>
        </w:rPr>
        <w:t>3.выполнять</w:t>
      </w:r>
      <w:proofErr w:type="gramEnd"/>
      <w:r>
        <w:rPr>
          <w:sz w:val="28"/>
          <w:szCs w:val="28"/>
        </w:rPr>
        <w:t xml:space="preserve"> поручения председателя рабочей группы (заместителя председателя рабочей группы).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9.Решения</w:t>
      </w:r>
      <w:proofErr w:type="gramEnd"/>
      <w:r>
        <w:rPr>
          <w:sz w:val="28"/>
          <w:szCs w:val="28"/>
        </w:rPr>
        <w:t xml:space="preserve"> рабочей группы носят рекомендательный характер, в целях их реализации могут быть приняты правовые акты администрации </w:t>
      </w:r>
      <w:r w:rsidR="00787E8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6.До принятия решения рабочей группой вся информация по проводимым проверкам является конфиденциальной.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7.Решения рабочей группы являются открытыми для граждан, юридических и физических лиц.</w:t>
      </w: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</w:p>
    <w:p w:rsidR="00AD2489" w:rsidRDefault="00AD2489" w:rsidP="00AD2489">
      <w:pPr>
        <w:pStyle w:val="a4"/>
        <w:ind w:left="0"/>
        <w:jc w:val="both"/>
        <w:rPr>
          <w:sz w:val="28"/>
          <w:szCs w:val="28"/>
        </w:rPr>
      </w:pPr>
    </w:p>
    <w:p w:rsidR="00AD2489" w:rsidRDefault="00AD2489" w:rsidP="00AD2489">
      <w:pPr>
        <w:jc w:val="both"/>
        <w:rPr>
          <w:sz w:val="28"/>
          <w:szCs w:val="28"/>
        </w:rPr>
      </w:pPr>
    </w:p>
    <w:p w:rsidR="00A25E5E" w:rsidRPr="00066ED6" w:rsidRDefault="00A25E5E" w:rsidP="00AD2489">
      <w:pPr>
        <w:jc w:val="both"/>
        <w:rPr>
          <w:rFonts w:eastAsiaTheme="minorHAnsi"/>
          <w:sz w:val="28"/>
          <w:szCs w:val="28"/>
        </w:rPr>
      </w:pPr>
    </w:p>
    <w:sectPr w:rsidR="00A25E5E" w:rsidRPr="00066ED6" w:rsidSect="000F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9DA"/>
    <w:multiLevelType w:val="hybridMultilevel"/>
    <w:tmpl w:val="253CF8AA"/>
    <w:lvl w:ilvl="0" w:tplc="725461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3DB74D6"/>
    <w:multiLevelType w:val="hybridMultilevel"/>
    <w:tmpl w:val="D2384074"/>
    <w:lvl w:ilvl="0" w:tplc="A1F6CB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85227A6"/>
    <w:multiLevelType w:val="hybridMultilevel"/>
    <w:tmpl w:val="39A60AA6"/>
    <w:lvl w:ilvl="0" w:tplc="DFB01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A5"/>
    <w:rsid w:val="00053A86"/>
    <w:rsid w:val="00066ED6"/>
    <w:rsid w:val="000F5F26"/>
    <w:rsid w:val="001F1232"/>
    <w:rsid w:val="001F4815"/>
    <w:rsid w:val="001F4957"/>
    <w:rsid w:val="00213173"/>
    <w:rsid w:val="00272733"/>
    <w:rsid w:val="002C51F9"/>
    <w:rsid w:val="00333E0F"/>
    <w:rsid w:val="00353B13"/>
    <w:rsid w:val="00362550"/>
    <w:rsid w:val="0036531B"/>
    <w:rsid w:val="00374E94"/>
    <w:rsid w:val="003A6ADB"/>
    <w:rsid w:val="0048006B"/>
    <w:rsid w:val="00495E9D"/>
    <w:rsid w:val="005931A6"/>
    <w:rsid w:val="00663B17"/>
    <w:rsid w:val="006647EF"/>
    <w:rsid w:val="006A6CE1"/>
    <w:rsid w:val="00766467"/>
    <w:rsid w:val="00787E85"/>
    <w:rsid w:val="00814AD2"/>
    <w:rsid w:val="00882CA5"/>
    <w:rsid w:val="008F63F6"/>
    <w:rsid w:val="00924448"/>
    <w:rsid w:val="0093292C"/>
    <w:rsid w:val="00A12D6D"/>
    <w:rsid w:val="00A25E5E"/>
    <w:rsid w:val="00A7060B"/>
    <w:rsid w:val="00A946B2"/>
    <w:rsid w:val="00AD2489"/>
    <w:rsid w:val="00AE215F"/>
    <w:rsid w:val="00C04D8E"/>
    <w:rsid w:val="00DD03A5"/>
    <w:rsid w:val="00E26EB3"/>
    <w:rsid w:val="00E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82CF"/>
  <w15:docId w15:val="{584B5072-903B-41A6-AA95-DF03A87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814A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basedOn w:val="a"/>
    <w:uiPriority w:val="1"/>
    <w:qFormat/>
    <w:rsid w:val="00814AD2"/>
    <w:rPr>
      <w:rFonts w:ascii="Calibri" w:hAnsi="Calibri"/>
      <w:szCs w:val="32"/>
    </w:rPr>
  </w:style>
  <w:style w:type="paragraph" w:styleId="a4">
    <w:name w:val="List Paragraph"/>
    <w:basedOn w:val="a"/>
    <w:uiPriority w:val="34"/>
    <w:qFormat/>
    <w:rsid w:val="002C51F9"/>
    <w:pPr>
      <w:ind w:left="720"/>
      <w:contextualSpacing/>
    </w:pPr>
  </w:style>
  <w:style w:type="character" w:styleId="a5">
    <w:name w:val="Emphasis"/>
    <w:uiPriority w:val="20"/>
    <w:qFormat/>
    <w:rsid w:val="00C04D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4E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4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AD24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787E85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6</cp:revision>
  <cp:lastPrinted>2020-06-29T08:42:00Z</cp:lastPrinted>
  <dcterms:created xsi:type="dcterms:W3CDTF">2021-01-29T12:50:00Z</dcterms:created>
  <dcterms:modified xsi:type="dcterms:W3CDTF">2021-03-15T05:03:00Z</dcterms:modified>
</cp:coreProperties>
</file>