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6E67" w:rsidRDefault="00FD3291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</w:t>
      </w:r>
      <w:r w:rsidR="00876E67">
        <w:rPr>
          <w:rFonts w:ascii="Times New Roman" w:hAnsi="Times New Roman" w:cs="Times New Roman"/>
          <w:sz w:val="28"/>
          <w:szCs w:val="28"/>
        </w:rPr>
        <w:t xml:space="preserve">.2021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E67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876E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№96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2022 год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31.07.2021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сельсовета постановляет: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на 2022 год (прилагается).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постановление в печатном средстве массовой информации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49014B" w:rsidRDefault="00876E67" w:rsidP="0049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14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49014B" w:rsidRDefault="0049014B" w:rsidP="0049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Контроль за выполнением постановления оставляю за собой.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14B" w:rsidRDefault="0049014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014B" w:rsidRDefault="0049014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E67" w:rsidRDefault="00FD3291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15.11.2021 №96</w:t>
      </w:r>
    </w:p>
    <w:p w:rsidR="00022A50" w:rsidRDefault="00022A50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Pr="00FD3291" w:rsidRDefault="00022A50" w:rsidP="00022A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D329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proofErr w:type="gramStart"/>
      <w:r w:rsidRPr="00FD3291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 2022 год</w:t>
      </w:r>
    </w:p>
    <w:p w:rsidR="00022A50" w:rsidRPr="00FD3291" w:rsidRDefault="00022A50" w:rsidP="00022A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1. Общие положения.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Реализация профилактических мероприятий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(далее – контрольный орган) в рамках осуществления муниципального жилищного контроля. 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имени контрольного органа профилактические мероприятия осуществляют следующие должностные лица и инспекторы: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</w:t>
      </w:r>
      <w:r w:rsidR="00E21D69">
        <w:rPr>
          <w:rFonts w:ascii="Times New Roman" w:hAnsi="Times New Roman" w:cs="Times New Roman"/>
          <w:sz w:val="28"/>
          <w:szCs w:val="28"/>
        </w:rPr>
        <w:t xml:space="preserve">, </w:t>
      </w:r>
      <w:r w:rsidR="00E21D69" w:rsidRPr="00E21D69">
        <w:rPr>
          <w:rFonts w:ascii="Times New Roman" w:hAnsi="Times New Roman" w:cs="Times New Roman"/>
          <w:sz w:val="28"/>
          <w:szCs w:val="28"/>
        </w:rPr>
        <w:t>далее – инспектор</w:t>
      </w:r>
      <w:r w:rsidR="00E21D69">
        <w:rPr>
          <w:rFonts w:ascii="Times New Roman" w:hAnsi="Times New Roman" w:cs="Times New Roman"/>
          <w:sz w:val="28"/>
          <w:szCs w:val="28"/>
        </w:rPr>
        <w:t>).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29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bookmarkStart w:id="1" w:name="_GoBack"/>
      <w:bookmarkEnd w:id="1"/>
      <w:r w:rsidR="00FD32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настоящей программой профилактики.</w:t>
      </w:r>
    </w:p>
    <w:p w:rsidR="00022A50" w:rsidRDefault="00FD3291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22A50">
        <w:rPr>
          <w:rFonts w:ascii="Times New Roman" w:hAnsi="Times New Roman" w:cs="Times New Roman"/>
          <w:sz w:val="28"/>
          <w:szCs w:val="28"/>
        </w:rPr>
        <w:t xml:space="preserve">. Программа профилактики действует в течение одного календарного года. 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P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         </w:t>
      </w:r>
      <w:r w:rsidRPr="00022A50">
        <w:rPr>
          <w:rFonts w:ascii="Times New Roman" w:hAnsi="Times New Roman" w:cs="Times New Roman"/>
          <w:bCs/>
          <w:sz w:val="28"/>
          <w:szCs w:val="28"/>
          <w:lang w:eastAsia="ru-RU"/>
        </w:rPr>
        <w:t>1. Предметом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022A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контроля за соблюдением правил благоустройства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 юридическими лицами,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гражданами обязательных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благоустройству и элементам благоустройства территории 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образования, выполнение перечня мероприятий по благоустройству территории муниципального образования, порядка и периодичности его проведения, установленных Правилами благоустройства, за нарушение которых законодательством Тамбовской области предусмотрена административная ответственность.</w:t>
      </w:r>
    </w:p>
    <w:p w:rsidR="00F43B37" w:rsidRDefault="00022A50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B37">
        <w:rPr>
          <w:rFonts w:ascii="Times New Roman" w:hAnsi="Times New Roman" w:cs="Times New Roman"/>
          <w:sz w:val="28"/>
          <w:szCs w:val="28"/>
        </w:rPr>
        <w:t>2. Описание текущего развития профилактической деятельности контрольного органа:</w:t>
      </w:r>
      <w:r w:rsidR="00F43B37">
        <w:rPr>
          <w:rFonts w:ascii="Times New Roman" w:hAnsi="Times New Roman" w:cs="Times New Roman"/>
          <w:sz w:val="28"/>
          <w:szCs w:val="28"/>
        </w:rPr>
        <w:tab/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размещение на официальном сайте администрации  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 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ходе рассмотрения обращений по вопросам, связанным с </w:t>
      </w:r>
      <w:r w:rsidR="00382A24">
        <w:rPr>
          <w:rFonts w:ascii="Times New Roman" w:hAnsi="Times New Roman" w:cs="Times New Roman"/>
          <w:sz w:val="28"/>
          <w:szCs w:val="28"/>
        </w:rPr>
        <w:t>соблюдением правил благоустройства</w:t>
      </w:r>
      <w:r>
        <w:rPr>
          <w:rFonts w:ascii="Times New Roman" w:hAnsi="Times New Roman" w:cs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оценка соблюдения которых является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43B37" w:rsidRDefault="00F43B37" w:rsidP="00F43B37">
      <w:pPr>
        <w:pStyle w:val="a3"/>
        <w:rPr>
          <w:sz w:val="28"/>
          <w:szCs w:val="28"/>
        </w:rPr>
      </w:pPr>
    </w:p>
    <w:p w:rsidR="00022A50" w:rsidRDefault="00022A50" w:rsidP="00F43B37">
      <w:pPr>
        <w:pStyle w:val="a3"/>
        <w:jc w:val="both"/>
        <w:rPr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Контрольный орган проводит следующие профилактические мероприятия: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5179"/>
      </w:tblGrid>
      <w:tr w:rsidR="00022A50" w:rsidTr="00382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</w:tr>
      <w:tr w:rsidR="00022A50" w:rsidTr="00382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постоянно </w:t>
            </w:r>
          </w:p>
        </w:tc>
      </w:tr>
      <w:tr w:rsidR="00022A50" w:rsidTr="00382A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50" w:rsidRDefault="00382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22A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50" w:rsidRDefault="00932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A50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50" w:rsidRDefault="00022A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</w:tr>
    </w:tbl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382A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контроля</w:t>
      </w:r>
      <w:r w:rsidR="00A860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, сведений об изменениях, внесенных в нормативные правовые акты, регулирующие осуществление муниципального контроля</w:t>
      </w:r>
      <w:r w:rsidR="00A860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BDB">
        <w:rPr>
          <w:rFonts w:ascii="Times New Roman" w:hAnsi="Times New Roman" w:cs="Times New Roman"/>
          <w:sz w:val="28"/>
          <w:szCs w:val="28"/>
        </w:rPr>
        <w:t xml:space="preserve">        3</w:t>
      </w:r>
      <w:r>
        <w:rPr>
          <w:rFonts w:ascii="Times New Roman" w:hAnsi="Times New Roman" w:cs="Times New Roman"/>
          <w:sz w:val="28"/>
          <w:szCs w:val="28"/>
        </w:rPr>
        <w:t xml:space="preserve">. Консультирование осуществляется должностным лицом контрольного органа, инспектором в порядке, установленном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Федерации», Положением о муниципальном контроле</w:t>
      </w:r>
      <w:r w:rsidR="00A860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Знаменского</w:t>
      </w:r>
      <w:r w:rsidR="00E21D69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15.10.2021 №165</w:t>
      </w:r>
      <w:r>
        <w:rPr>
          <w:rFonts w:ascii="Times New Roman" w:hAnsi="Times New Roman" w:cs="Times New Roman"/>
          <w:sz w:val="28"/>
          <w:szCs w:val="28"/>
        </w:rPr>
        <w:t>, по телефону, на личном приеме, в ходе проведения профилактического или контрольного мероприятия в виде разъяснений по вопросам:</w:t>
      </w:r>
    </w:p>
    <w:p w:rsidR="00022A50" w:rsidRPr="002D4F0D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порядок осуществления муниципального контроля</w:t>
      </w:r>
      <w:r w:rsidR="00A860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A50" w:rsidRDefault="002D4F0D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022A50">
        <w:rPr>
          <w:rFonts w:ascii="Times New Roman" w:hAnsi="Times New Roman" w:cs="Times New Roman"/>
          <w:sz w:val="28"/>
          <w:szCs w:val="28"/>
        </w:rPr>
        <w:t>) порядок проведения контрольных мероприятий;</w:t>
      </w:r>
    </w:p>
    <w:p w:rsidR="00022A50" w:rsidRDefault="002D4F0D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1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2A50">
        <w:rPr>
          <w:rFonts w:ascii="Times New Roman" w:hAnsi="Times New Roman" w:cs="Times New Roman"/>
          <w:sz w:val="28"/>
          <w:szCs w:val="28"/>
        </w:rPr>
        <w:t>) порядок проведения профилактических мероприятий;</w:t>
      </w:r>
    </w:p>
    <w:p w:rsidR="00022A50" w:rsidRDefault="002D4F0D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21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2A50">
        <w:rPr>
          <w:rFonts w:ascii="Times New Roman" w:hAnsi="Times New Roman" w:cs="Times New Roman"/>
          <w:sz w:val="28"/>
          <w:szCs w:val="28"/>
        </w:rPr>
        <w:t xml:space="preserve">) порядок обжалования решений контрольного органа. 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1613CF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1613CF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1613CF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1613CF" w:rsidRPr="00F164C9" w:rsidTr="00542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CF" w:rsidRPr="00F164C9" w:rsidRDefault="001613CF" w:rsidP="005424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4C9"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/>
    <w:p w:rsidR="009C05FB" w:rsidRDefault="009C05FB"/>
    <w:sectPr w:rsidR="009C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A"/>
    <w:rsid w:val="00013C0A"/>
    <w:rsid w:val="00022A50"/>
    <w:rsid w:val="001613CF"/>
    <w:rsid w:val="002D4F0D"/>
    <w:rsid w:val="00382A24"/>
    <w:rsid w:val="0049014B"/>
    <w:rsid w:val="00876E67"/>
    <w:rsid w:val="00932BDB"/>
    <w:rsid w:val="009C05FB"/>
    <w:rsid w:val="00A86053"/>
    <w:rsid w:val="00E21D69"/>
    <w:rsid w:val="00F43B3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AF62"/>
  <w15:chartTrackingRefBased/>
  <w15:docId w15:val="{E1858056-2C44-441E-AC16-33D96EE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6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22A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2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2021-11-12T11:57:00Z</dcterms:created>
  <dcterms:modified xsi:type="dcterms:W3CDTF">2021-11-12T11:57:00Z</dcterms:modified>
</cp:coreProperties>
</file>