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4B" w:rsidRDefault="00417B4B" w:rsidP="00417B4B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ПОКРОВО-МАРФИНСКОГО СЕЛЬСОВЕТА</w:t>
      </w:r>
    </w:p>
    <w:p w:rsidR="00417B4B" w:rsidRPr="009C17A2" w:rsidRDefault="00417B4B" w:rsidP="00417B4B">
      <w:pPr>
        <w:ind w:right="-1"/>
        <w:jc w:val="center"/>
        <w:rPr>
          <w:noProof/>
          <w:sz w:val="28"/>
          <w:szCs w:val="28"/>
        </w:rPr>
      </w:pPr>
    </w:p>
    <w:p w:rsidR="00417B4B" w:rsidRDefault="00417B4B" w:rsidP="00417B4B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ЗНАМЕНСКОГО РАЙОНА ТАМБОВСКОЙ ОБЛАСТИ</w:t>
      </w:r>
    </w:p>
    <w:p w:rsidR="00417B4B" w:rsidRPr="009C17A2" w:rsidRDefault="00417B4B" w:rsidP="00417B4B">
      <w:pPr>
        <w:ind w:right="-1"/>
        <w:rPr>
          <w:sz w:val="28"/>
          <w:szCs w:val="28"/>
        </w:rPr>
      </w:pPr>
    </w:p>
    <w:p w:rsidR="00417B4B" w:rsidRDefault="00417B4B" w:rsidP="00417B4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7B4B" w:rsidRPr="009C17A2" w:rsidRDefault="00417B4B" w:rsidP="00417B4B">
      <w:pPr>
        <w:ind w:right="-1"/>
        <w:jc w:val="center"/>
        <w:rPr>
          <w:sz w:val="28"/>
          <w:szCs w:val="28"/>
        </w:rPr>
      </w:pPr>
    </w:p>
    <w:p w:rsidR="00417B4B" w:rsidRDefault="00A21D1B" w:rsidP="00417B4B">
      <w:pPr>
        <w:tabs>
          <w:tab w:val="left" w:pos="7770"/>
        </w:tabs>
        <w:ind w:right="-1"/>
        <w:rPr>
          <w:sz w:val="28"/>
          <w:szCs w:val="28"/>
        </w:rPr>
      </w:pPr>
      <w:r>
        <w:rPr>
          <w:sz w:val="28"/>
          <w:szCs w:val="28"/>
        </w:rPr>
        <w:t>27.06</w:t>
      </w:r>
      <w:r w:rsidR="00417B4B">
        <w:rPr>
          <w:sz w:val="28"/>
          <w:szCs w:val="28"/>
        </w:rPr>
        <w:t xml:space="preserve">.2018                               с.Покрово-Марфино           </w:t>
      </w:r>
      <w:r w:rsidR="00CC4C7F">
        <w:rPr>
          <w:sz w:val="28"/>
          <w:szCs w:val="28"/>
        </w:rPr>
        <w:t xml:space="preserve">                            № 60</w:t>
      </w:r>
    </w:p>
    <w:p w:rsidR="00A21D1B" w:rsidRDefault="00A21D1B" w:rsidP="00417B4B">
      <w:pPr>
        <w:tabs>
          <w:tab w:val="left" w:pos="7770"/>
        </w:tabs>
        <w:ind w:right="-1"/>
        <w:rPr>
          <w:sz w:val="28"/>
          <w:szCs w:val="28"/>
        </w:rPr>
      </w:pPr>
    </w:p>
    <w:p w:rsidR="00CC4C7F" w:rsidRPr="00CC4C7F" w:rsidRDefault="00CC4C7F" w:rsidP="00CC4C7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7F">
        <w:rPr>
          <w:rFonts w:eastAsiaTheme="minorHAnsi"/>
          <w:sz w:val="28"/>
          <w:szCs w:val="28"/>
          <w:lang w:eastAsia="en-US"/>
        </w:rPr>
        <w:t xml:space="preserve">Об утверждении Правил представления лицом, поступающим на работу на должность руководителя муниципального </w:t>
      </w:r>
      <w:r>
        <w:rPr>
          <w:rFonts w:eastAsiaTheme="minorHAnsi"/>
          <w:sz w:val="28"/>
          <w:szCs w:val="28"/>
          <w:lang w:eastAsia="en-US"/>
        </w:rPr>
        <w:t>учреждения Покрово-Марфинского сельсовета</w:t>
      </w:r>
      <w:r w:rsidRPr="00CC4C7F">
        <w:rPr>
          <w:rFonts w:eastAsiaTheme="minorHAnsi"/>
          <w:sz w:val="28"/>
          <w:szCs w:val="28"/>
          <w:lang w:eastAsia="en-US"/>
        </w:rPr>
        <w:t xml:space="preserve">, а также руководителем муниципального учреждения </w:t>
      </w:r>
      <w:r>
        <w:rPr>
          <w:rFonts w:eastAsiaTheme="minorHAnsi"/>
          <w:sz w:val="28"/>
          <w:szCs w:val="28"/>
          <w:lang w:eastAsia="en-US"/>
        </w:rPr>
        <w:t xml:space="preserve"> Покрово-Марфинского сельсовета</w:t>
      </w:r>
      <w:r w:rsidRPr="00CC4C7F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C4C7F">
        <w:rPr>
          <w:rFonts w:eastAsiaTheme="minorHAnsi"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своих супруга (супр</w:t>
      </w:r>
      <w:r>
        <w:rPr>
          <w:rFonts w:eastAsiaTheme="minorHAnsi"/>
          <w:sz w:val="28"/>
          <w:szCs w:val="28"/>
          <w:lang w:eastAsia="en-US"/>
        </w:rPr>
        <w:t>уги) и несовершеннолетних детей</w:t>
      </w:r>
    </w:p>
    <w:p w:rsidR="00CC4C7F" w:rsidRDefault="00CC4C7F" w:rsidP="00CC4C7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C4C7F" w:rsidRDefault="00CC4C7F" w:rsidP="00CC4C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четвертой статьи 275 Трудового кодекса Российской Федерации, статьей 8 </w:t>
      </w:r>
      <w:r>
        <w:rPr>
          <w:rFonts w:eastAsiaTheme="minorHAnsi"/>
          <w:sz w:val="28"/>
          <w:szCs w:val="28"/>
          <w:lang w:eastAsia="en-US"/>
        </w:rPr>
        <w:t>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sz w:val="28"/>
          <w:szCs w:val="28"/>
        </w:rPr>
        <w:t>, Уставом Покрово-Марфинского сельсовета, администрация сельсовета</w:t>
      </w:r>
      <w:r>
        <w:rPr>
          <w:bCs/>
          <w:sz w:val="28"/>
          <w:szCs w:val="28"/>
        </w:rPr>
        <w:t xml:space="preserve"> постановляет:</w:t>
      </w:r>
    </w:p>
    <w:p w:rsidR="00D9535E" w:rsidRDefault="00D9535E" w:rsidP="00D953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4C7F">
        <w:rPr>
          <w:sz w:val="28"/>
          <w:szCs w:val="28"/>
        </w:rPr>
        <w:t xml:space="preserve">1. Утвердить </w:t>
      </w:r>
      <w:r w:rsidR="00CC4C7F">
        <w:rPr>
          <w:rFonts w:eastAsiaTheme="minorHAnsi"/>
          <w:sz w:val="28"/>
          <w:szCs w:val="28"/>
          <w:lang w:eastAsia="en-US"/>
        </w:rPr>
        <w:t>Правила представления лицом, поступающим на работу на должность руководителя муниципального учреждения Покрово-Марфинского сельсовета</w:t>
      </w:r>
      <w:r w:rsidR="00CC4C7F" w:rsidRPr="00CC4C7F">
        <w:rPr>
          <w:rFonts w:eastAsiaTheme="minorHAnsi"/>
          <w:sz w:val="28"/>
          <w:szCs w:val="28"/>
          <w:lang w:eastAsia="en-US"/>
        </w:rPr>
        <w:t xml:space="preserve">, а также руководителем муниципального учреждения </w:t>
      </w:r>
      <w:r w:rsidR="00CC4C7F">
        <w:rPr>
          <w:rFonts w:eastAsiaTheme="minorHAnsi"/>
          <w:sz w:val="28"/>
          <w:szCs w:val="28"/>
          <w:lang w:eastAsia="en-US"/>
        </w:rPr>
        <w:t>Покрово-Марфинского сельсовета</w:t>
      </w:r>
      <w:r w:rsidR="00CC4C7F" w:rsidRPr="00CC4C7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C4C7F" w:rsidRPr="00CC4C7F">
        <w:rPr>
          <w:rFonts w:eastAsiaTheme="minorHAnsi"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своих супруга (супр</w:t>
      </w:r>
      <w:r w:rsidR="00CC4C7F">
        <w:rPr>
          <w:rFonts w:eastAsiaTheme="minorHAnsi"/>
          <w:sz w:val="28"/>
          <w:szCs w:val="28"/>
          <w:lang w:eastAsia="en-US"/>
        </w:rPr>
        <w:t>уги) и несовершеннолетних детей, согласно приложению №1</w:t>
      </w:r>
      <w:r w:rsidR="00CC4C7F">
        <w:rPr>
          <w:sz w:val="28"/>
          <w:szCs w:val="28"/>
        </w:rPr>
        <w:t>.</w:t>
      </w:r>
    </w:p>
    <w:p w:rsidR="00CC4C7F" w:rsidRPr="00D9535E" w:rsidRDefault="00D9535E" w:rsidP="00D9535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CC4C7F">
        <w:rPr>
          <w:sz w:val="28"/>
          <w:szCs w:val="28"/>
        </w:rPr>
        <w:t>2. Признать утр</w:t>
      </w:r>
      <w:r>
        <w:rPr>
          <w:sz w:val="28"/>
          <w:szCs w:val="28"/>
        </w:rPr>
        <w:t>атившим силу п</w:t>
      </w:r>
      <w:r w:rsidR="00CC4C7F">
        <w:rPr>
          <w:sz w:val="28"/>
          <w:szCs w:val="28"/>
        </w:rPr>
        <w:t>остановление от 10.07.2013 № 68 «</w:t>
      </w:r>
      <w:r w:rsidRPr="004C7DB3">
        <w:rPr>
          <w:rStyle w:val="ad"/>
          <w:b w:val="0"/>
          <w:sz w:val="28"/>
          <w:szCs w:val="28"/>
        </w:rPr>
        <w:t>Об утверждении Порядка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Style w:val="ad"/>
          <w:b w:val="0"/>
          <w:sz w:val="28"/>
          <w:szCs w:val="28"/>
        </w:rPr>
        <w:t>».</w:t>
      </w:r>
    </w:p>
    <w:p w:rsidR="00071FE7" w:rsidRPr="00071FE7" w:rsidRDefault="00071FE7" w:rsidP="00071FE7">
      <w:pPr>
        <w:pStyle w:val="a4"/>
        <w:shd w:val="clear" w:color="auto" w:fill="FFFFFF"/>
        <w:tabs>
          <w:tab w:val="left" w:pos="709"/>
        </w:tabs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  3. </w:t>
      </w:r>
      <w:r>
        <w:rPr>
          <w:sz w:val="28"/>
        </w:rPr>
        <w:t>Опубликовать постановление в печатном средстве массовой информации Покрово-Марфинского сельсовета «Вестник местного самоуправления».</w:t>
      </w:r>
    </w:p>
    <w:p w:rsidR="00CC4C7F" w:rsidRDefault="00D9535E" w:rsidP="00CC4C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4C7F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C4C7F" w:rsidRDefault="00D9535E" w:rsidP="00CC4C7F">
      <w:pPr>
        <w:pStyle w:val="ConsPlusNormal"/>
        <w:ind w:firstLine="540"/>
        <w:jc w:val="both"/>
      </w:pPr>
      <w:r>
        <w:t xml:space="preserve">  5</w:t>
      </w:r>
      <w:r w:rsidR="00CC4C7F">
        <w:t>. Контроль за исполнением постановления оставляю за собой.</w:t>
      </w:r>
    </w:p>
    <w:p w:rsidR="00CC4C7F" w:rsidRDefault="00CC4C7F" w:rsidP="00CC4C7F">
      <w:pPr>
        <w:pStyle w:val="ConsPlusNormal"/>
        <w:spacing w:line="240" w:lineRule="exact"/>
        <w:jc w:val="both"/>
      </w:pPr>
    </w:p>
    <w:p w:rsidR="00CC4C7F" w:rsidRPr="00071FE7" w:rsidRDefault="00CC4C7F" w:rsidP="00071FE7">
      <w:pPr>
        <w:pStyle w:val="ConsPlusNormal"/>
        <w:jc w:val="both"/>
      </w:pPr>
      <w:r>
        <w:t>Глава сельсовета                                                                                    О.В.Суворова</w:t>
      </w:r>
    </w:p>
    <w:p w:rsidR="00071FE7" w:rsidRDefault="00071FE7" w:rsidP="00071FE7">
      <w:pPr>
        <w:pStyle w:val="ConsPlusNormal"/>
        <w:jc w:val="right"/>
        <w:outlineLvl w:val="0"/>
      </w:pPr>
      <w:r>
        <w:lastRenderedPageBreak/>
        <w:t>ПРИЛОЖЕНИЕ № 1</w:t>
      </w:r>
    </w:p>
    <w:p w:rsidR="00071FE7" w:rsidRDefault="00071FE7" w:rsidP="00071FE7">
      <w:pPr>
        <w:pStyle w:val="ConsPlusNormal"/>
        <w:ind w:firstLine="540"/>
        <w:jc w:val="right"/>
      </w:pPr>
      <w:r>
        <w:t>УТВЕРЖДЕН</w:t>
      </w:r>
      <w:r w:rsidR="00057314">
        <w:t>Ы</w:t>
      </w:r>
      <w:bookmarkStart w:id="0" w:name="_GoBack"/>
      <w:bookmarkEnd w:id="0"/>
    </w:p>
    <w:p w:rsidR="00071FE7" w:rsidRDefault="00071FE7" w:rsidP="00071FE7">
      <w:pPr>
        <w:pStyle w:val="ConsPlusNormal"/>
        <w:ind w:firstLine="540"/>
        <w:jc w:val="right"/>
      </w:pPr>
      <w:r>
        <w:t>постановлением администрации сельсовета</w:t>
      </w:r>
    </w:p>
    <w:p w:rsidR="00071FE7" w:rsidRDefault="00071FE7" w:rsidP="00071FE7">
      <w:pPr>
        <w:pStyle w:val="ConsPlusNormal"/>
        <w:ind w:firstLine="540"/>
        <w:jc w:val="right"/>
      </w:pPr>
      <w:r>
        <w:t>от 27.06.2018 №60</w:t>
      </w:r>
    </w:p>
    <w:p w:rsidR="00CC4C7F" w:rsidRDefault="00CC4C7F" w:rsidP="00CC4C7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C4C7F" w:rsidRDefault="00CC4C7F" w:rsidP="00CC4C7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ar24"/>
      <w:bookmarkEnd w:id="1"/>
      <w:r>
        <w:rPr>
          <w:rFonts w:eastAsiaTheme="minorHAnsi"/>
          <w:b/>
          <w:sz w:val="28"/>
          <w:szCs w:val="28"/>
          <w:lang w:eastAsia="en-US"/>
        </w:rPr>
        <w:t>Правила</w:t>
      </w:r>
    </w:p>
    <w:p w:rsidR="00CC4C7F" w:rsidRDefault="00CC4C7F" w:rsidP="00CC4C7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представления лицом, поступающим на работу на должность руководителя муниципального </w:t>
      </w:r>
      <w:r w:rsidR="00071FE7">
        <w:rPr>
          <w:rFonts w:eastAsiaTheme="minorHAnsi"/>
          <w:b/>
          <w:sz w:val="28"/>
          <w:szCs w:val="28"/>
          <w:lang w:eastAsia="en-US"/>
        </w:rPr>
        <w:t>учреждения Покрово-Марфинского сельсовета</w:t>
      </w:r>
      <w:r>
        <w:rPr>
          <w:rFonts w:eastAsiaTheme="minorHAnsi"/>
          <w:b/>
          <w:sz w:val="28"/>
          <w:szCs w:val="28"/>
          <w:lang w:eastAsia="en-US"/>
        </w:rPr>
        <w:t>, а также руководителем муни</w:t>
      </w:r>
      <w:r w:rsidR="00071FE7">
        <w:rPr>
          <w:rFonts w:eastAsiaTheme="minorHAnsi"/>
          <w:b/>
          <w:sz w:val="28"/>
          <w:szCs w:val="28"/>
          <w:lang w:eastAsia="en-US"/>
        </w:rPr>
        <w:t>ципального учреждения Покрово-Марфинского сельсовета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своих супруга (супруги) и несовершеннолетних детей»</w:t>
      </w:r>
    </w:p>
    <w:p w:rsidR="00CC4C7F" w:rsidRDefault="00CC4C7F" w:rsidP="00CC4C7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C4C7F" w:rsidRDefault="00CC4C7F" w:rsidP="00CC4C7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4C7F" w:rsidRDefault="00CC4C7F" w:rsidP="00CC4C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35"/>
      <w:bookmarkEnd w:id="2"/>
      <w:r>
        <w:rPr>
          <w:rFonts w:eastAsiaTheme="minorHAnsi"/>
          <w:bCs/>
          <w:sz w:val="28"/>
          <w:szCs w:val="28"/>
          <w:lang w:eastAsia="en-US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</w:t>
      </w:r>
      <w:r w:rsidR="00071FE7">
        <w:rPr>
          <w:rFonts w:eastAsiaTheme="minorHAnsi"/>
          <w:sz w:val="28"/>
          <w:szCs w:val="28"/>
          <w:lang w:eastAsia="en-US"/>
        </w:rPr>
        <w:t xml:space="preserve"> Покрово-Марфинского сельсовета </w:t>
      </w:r>
      <w:r>
        <w:rPr>
          <w:rFonts w:eastAsiaTheme="minorHAnsi"/>
          <w:sz w:val="28"/>
          <w:szCs w:val="28"/>
          <w:lang w:eastAsia="en-US"/>
        </w:rPr>
        <w:t>(далее – муниципальное учреждение)</w:t>
      </w:r>
      <w:r>
        <w:rPr>
          <w:rFonts w:eastAsiaTheme="minorHAnsi"/>
          <w:bCs/>
          <w:sz w:val="28"/>
          <w:szCs w:val="28"/>
          <w:lang w:eastAsia="en-US"/>
        </w:rPr>
        <w:t xml:space="preserve">, а также руководителем муниципального учреждения </w:t>
      </w:r>
      <w:r w:rsidR="00071FE7">
        <w:rPr>
          <w:rFonts w:eastAsiaTheme="minorHAnsi"/>
          <w:sz w:val="28"/>
          <w:szCs w:val="28"/>
          <w:lang w:eastAsia="en-US"/>
        </w:rPr>
        <w:t>Покрово-Марфинского сельсовета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</w:p>
    <w:p w:rsidR="00CC4C7F" w:rsidRDefault="00CC4C7F" w:rsidP="00CC4C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2"/>
      <w:bookmarkEnd w:id="3"/>
      <w:r>
        <w:rPr>
          <w:rFonts w:eastAsiaTheme="minorHAnsi"/>
          <w:bCs/>
          <w:sz w:val="28"/>
          <w:szCs w:val="28"/>
          <w:lang w:eastAsia="en-US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8" w:history="1">
        <w:r w:rsidRPr="00071FE7">
          <w:rPr>
            <w:rStyle w:val="ab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форме</w:t>
        </w:r>
      </w:hyperlink>
      <w: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справки.</w:t>
      </w:r>
    </w:p>
    <w:p w:rsidR="00CC4C7F" w:rsidRDefault="00CC4C7F" w:rsidP="00CC4C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4"/>
      <w:bookmarkEnd w:id="4"/>
      <w:r>
        <w:rPr>
          <w:rFonts w:eastAsiaTheme="minorHAnsi"/>
          <w:bCs/>
          <w:sz w:val="28"/>
          <w:szCs w:val="28"/>
          <w:lang w:eastAsia="en-US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9" w:history="1">
        <w:r w:rsidRPr="00071FE7">
          <w:rPr>
            <w:rStyle w:val="ab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форме</w:t>
        </w:r>
      </w:hyperlink>
      <w: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справки о доходах, расходах, об имуществе и обязательствах имущественного характера.</w:t>
      </w:r>
    </w:p>
    <w:p w:rsidR="00071FE7" w:rsidRPr="00071FE7" w:rsidRDefault="00CC4C7F" w:rsidP="00CC4C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 Сведения, предусмотренные </w:t>
      </w:r>
      <w:hyperlink r:id="rId10" w:anchor="Par2" w:history="1">
        <w:r w:rsidRPr="00071FE7">
          <w:rPr>
            <w:rStyle w:val="ab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071FE7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r:id="rId11" w:anchor="Par4" w:history="1">
        <w:r w:rsidRPr="00071FE7">
          <w:rPr>
            <w:rStyle w:val="ab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3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настоящих Правил, представляются в </w:t>
      </w:r>
      <w:r w:rsidR="00071FE7">
        <w:rPr>
          <w:rFonts w:eastAsiaTheme="minorHAnsi"/>
          <w:bCs/>
          <w:sz w:val="28"/>
          <w:szCs w:val="28"/>
          <w:lang w:eastAsia="en-US"/>
        </w:rPr>
        <w:t>администрацию Покрово-Марфинского сельсовета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071FE7" w:rsidRPr="00071FE7">
        <w:rPr>
          <w:rFonts w:eastAsiaTheme="minorHAnsi"/>
          <w:bCs/>
          <w:sz w:val="28"/>
          <w:szCs w:val="28"/>
          <w:lang w:eastAsia="en-US"/>
        </w:rPr>
        <w:t>Знамен</w:t>
      </w:r>
      <w:r w:rsidR="00071FE7">
        <w:rPr>
          <w:rFonts w:eastAsiaTheme="minorHAnsi"/>
          <w:bCs/>
          <w:sz w:val="28"/>
          <w:szCs w:val="28"/>
          <w:lang w:eastAsia="en-US"/>
        </w:rPr>
        <w:t>ского района Тамбовской области.</w:t>
      </w:r>
    </w:p>
    <w:p w:rsidR="00CC4C7F" w:rsidRPr="00071FE7" w:rsidRDefault="00CC4C7F" w:rsidP="00CC4C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</w:t>
      </w:r>
      <w:r w:rsidRPr="00071FE7">
        <w:rPr>
          <w:rFonts w:eastAsiaTheme="minorHAnsi"/>
          <w:bCs/>
          <w:sz w:val="28"/>
          <w:szCs w:val="28"/>
          <w:lang w:eastAsia="en-US"/>
        </w:rPr>
        <w:t xml:space="preserve">в </w:t>
      </w:r>
      <w:hyperlink r:id="rId12" w:anchor="Par4" w:history="1">
        <w:r w:rsidRPr="00071FE7">
          <w:rPr>
            <w:rStyle w:val="ab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пункте 3</w:t>
        </w:r>
      </w:hyperlink>
      <w:r w:rsidR="00071FE7" w:rsidRPr="00071FE7">
        <w:rPr>
          <w:rStyle w:val="ab"/>
          <w:rFonts w:eastAsiaTheme="minorHAnsi"/>
          <w:bCs/>
          <w:color w:val="auto"/>
          <w:sz w:val="28"/>
          <w:szCs w:val="28"/>
          <w:u w:val="none"/>
          <w:lang w:eastAsia="en-US"/>
        </w:rPr>
        <w:t xml:space="preserve"> </w:t>
      </w:r>
      <w:r w:rsidRPr="00071FE7">
        <w:rPr>
          <w:rFonts w:eastAsiaTheme="minorHAnsi"/>
          <w:bCs/>
          <w:sz w:val="28"/>
          <w:szCs w:val="28"/>
          <w:lang w:eastAsia="en-US"/>
        </w:rPr>
        <w:t>настоящих Правил.</w:t>
      </w:r>
    </w:p>
    <w:p w:rsidR="00CC4C7F" w:rsidRPr="00071FE7" w:rsidRDefault="00CC4C7F" w:rsidP="00CC4C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13" w:anchor="Par2" w:history="1">
        <w:r w:rsidRPr="00071FE7">
          <w:rPr>
            <w:rStyle w:val="ab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пунктом 2</w:t>
        </w:r>
      </w:hyperlink>
      <w:r w:rsidRPr="00071FE7">
        <w:t xml:space="preserve"> </w:t>
      </w:r>
      <w:r w:rsidRPr="00071FE7">
        <w:rPr>
          <w:rFonts w:eastAsiaTheme="minorHAnsi"/>
          <w:bCs/>
          <w:sz w:val="28"/>
          <w:szCs w:val="28"/>
          <w:lang w:eastAsia="en-US"/>
        </w:rPr>
        <w:t>настоящих Правил.</w:t>
      </w:r>
    </w:p>
    <w:p w:rsidR="00CC4C7F" w:rsidRDefault="00CC4C7F" w:rsidP="00CC4C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14" w:history="1">
        <w:r>
          <w:rPr>
            <w:rStyle w:val="ab"/>
            <w:rFonts w:eastAsiaTheme="minorHAnsi"/>
            <w:bCs/>
            <w:sz w:val="28"/>
            <w:szCs w:val="28"/>
            <w:lang w:eastAsia="en-US"/>
          </w:rPr>
          <w:t>сведениям</w:t>
        </w:r>
      </w:hyperlink>
      <w:r>
        <w:rPr>
          <w:rFonts w:eastAsiaTheme="minorHAnsi"/>
          <w:bCs/>
          <w:sz w:val="28"/>
          <w:szCs w:val="28"/>
          <w:lang w:eastAsia="en-US"/>
        </w:rPr>
        <w:t>, составляющим государственную тайну.</w:t>
      </w:r>
    </w:p>
    <w:p w:rsidR="00CC4C7F" w:rsidRDefault="00CC4C7F" w:rsidP="00CC4C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Эти сведения предоставляются </w:t>
      </w:r>
      <w:r w:rsidR="00071FE7">
        <w:rPr>
          <w:rFonts w:eastAsiaTheme="minorHAnsi"/>
          <w:bCs/>
          <w:sz w:val="28"/>
          <w:szCs w:val="28"/>
          <w:lang w:eastAsia="en-US"/>
        </w:rPr>
        <w:t>главе Покрово-Марфинского сельсовета Знаменского района Тамбовской области.</w:t>
      </w:r>
    </w:p>
    <w:p w:rsidR="00CC4C7F" w:rsidRDefault="00CC4C7F" w:rsidP="00CC4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 w:rsidR="00071FE7">
        <w:rPr>
          <w:rFonts w:eastAsiaTheme="minorHAnsi"/>
          <w:bCs/>
          <w:sz w:val="28"/>
          <w:szCs w:val="28"/>
          <w:lang w:eastAsia="en-US"/>
        </w:rPr>
        <w:t>администрации Покрово-Марфинского сельсовета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и предоставляются для опубликования средствам массовой информации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5" w:history="1">
        <w:r>
          <w:rPr>
            <w:rStyle w:val="ab"/>
            <w:rFonts w:eastAsiaTheme="minorHAnsi"/>
            <w:sz w:val="28"/>
            <w:szCs w:val="28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>, определяемом муниципальным правовым актом.</w:t>
      </w:r>
    </w:p>
    <w:p w:rsidR="00CC4C7F" w:rsidRDefault="00CC4C7F" w:rsidP="00CC4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C7F" w:rsidRDefault="00CC4C7F" w:rsidP="00CC4C7F">
      <w:pPr>
        <w:ind w:firstLine="709"/>
      </w:pPr>
    </w:p>
    <w:p w:rsidR="00A21D1B" w:rsidRDefault="00A21D1B" w:rsidP="00071FE7">
      <w:pPr>
        <w:pStyle w:val="ConsPlusNormal"/>
        <w:ind w:firstLine="540"/>
        <w:jc w:val="both"/>
      </w:pPr>
    </w:p>
    <w:p w:rsidR="002E5386" w:rsidRDefault="002E5386" w:rsidP="00A21D1B">
      <w:pPr>
        <w:pStyle w:val="ConsPlusNormal"/>
        <w:jc w:val="both"/>
      </w:pPr>
    </w:p>
    <w:p w:rsidR="002E5386" w:rsidRDefault="002E5386" w:rsidP="00A21D1B">
      <w:pPr>
        <w:pStyle w:val="ConsPlusNormal"/>
        <w:jc w:val="both"/>
      </w:pPr>
    </w:p>
    <w:p w:rsidR="002E5386" w:rsidRDefault="002E5386" w:rsidP="00A21D1B">
      <w:pPr>
        <w:pStyle w:val="ConsPlusNormal"/>
        <w:jc w:val="both"/>
      </w:pPr>
    </w:p>
    <w:p w:rsidR="00574ED8" w:rsidRDefault="00574ED8" w:rsidP="00A21D1B">
      <w:pPr>
        <w:pStyle w:val="ConsPlusNormal"/>
        <w:jc w:val="both"/>
      </w:pPr>
    </w:p>
    <w:p w:rsidR="00574ED8" w:rsidRDefault="00574ED8" w:rsidP="00A21D1B">
      <w:pPr>
        <w:pStyle w:val="ConsPlusNormal"/>
        <w:jc w:val="both"/>
      </w:pPr>
    </w:p>
    <w:p w:rsidR="00574ED8" w:rsidRDefault="00574ED8" w:rsidP="00A21D1B">
      <w:pPr>
        <w:pStyle w:val="ConsPlusNormal"/>
        <w:jc w:val="both"/>
      </w:pPr>
    </w:p>
    <w:p w:rsidR="00A21D1B" w:rsidRDefault="00A21D1B" w:rsidP="00A21D1B">
      <w:pPr>
        <w:pStyle w:val="ConsPlusNormal"/>
        <w:jc w:val="right"/>
        <w:outlineLvl w:val="0"/>
      </w:pPr>
    </w:p>
    <w:sectPr w:rsidR="00A21D1B" w:rsidSect="00A21D1B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45" w:rsidRDefault="00CB2345" w:rsidP="002E2DDA">
      <w:r>
        <w:separator/>
      </w:r>
    </w:p>
  </w:endnote>
  <w:endnote w:type="continuationSeparator" w:id="0">
    <w:p w:rsidR="00CB2345" w:rsidRDefault="00CB2345" w:rsidP="002E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45" w:rsidRDefault="00CB2345" w:rsidP="002E2DDA">
      <w:r>
        <w:separator/>
      </w:r>
    </w:p>
  </w:footnote>
  <w:footnote w:type="continuationSeparator" w:id="0">
    <w:p w:rsidR="00CB2345" w:rsidRDefault="00CB2345" w:rsidP="002E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8"/>
    <w:lvl w:ilvl="0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</w:lvl>
  </w:abstractNum>
  <w:abstractNum w:abstractNumId="1" w15:restartNumberingAfterBreak="0">
    <w:nsid w:val="03D53B02"/>
    <w:multiLevelType w:val="hybridMultilevel"/>
    <w:tmpl w:val="DA6268BA"/>
    <w:lvl w:ilvl="0" w:tplc="877ACA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ECC4BA5"/>
    <w:multiLevelType w:val="hybridMultilevel"/>
    <w:tmpl w:val="F196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7A7"/>
    <w:multiLevelType w:val="hybridMultilevel"/>
    <w:tmpl w:val="40742256"/>
    <w:lvl w:ilvl="0" w:tplc="5B10E72C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E92237"/>
    <w:multiLevelType w:val="hybridMultilevel"/>
    <w:tmpl w:val="926C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4886"/>
    <w:multiLevelType w:val="hybridMultilevel"/>
    <w:tmpl w:val="523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7E62"/>
    <w:multiLevelType w:val="hybridMultilevel"/>
    <w:tmpl w:val="0CE29B42"/>
    <w:lvl w:ilvl="0" w:tplc="854403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40BA5"/>
    <w:multiLevelType w:val="hybridMultilevel"/>
    <w:tmpl w:val="22125E2C"/>
    <w:lvl w:ilvl="0" w:tplc="D02E03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50872F8"/>
    <w:multiLevelType w:val="hybridMultilevel"/>
    <w:tmpl w:val="5D946C18"/>
    <w:lvl w:ilvl="0" w:tplc="E8F8257C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EAE376C"/>
    <w:multiLevelType w:val="hybridMultilevel"/>
    <w:tmpl w:val="07BE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AF"/>
    <w:rsid w:val="00057314"/>
    <w:rsid w:val="00071FE7"/>
    <w:rsid w:val="000D0D7E"/>
    <w:rsid w:val="000E066D"/>
    <w:rsid w:val="002E2DDA"/>
    <w:rsid w:val="002E5386"/>
    <w:rsid w:val="00417B4B"/>
    <w:rsid w:val="00424345"/>
    <w:rsid w:val="004B1DEF"/>
    <w:rsid w:val="0055250E"/>
    <w:rsid w:val="00574ED8"/>
    <w:rsid w:val="005822C3"/>
    <w:rsid w:val="006F7912"/>
    <w:rsid w:val="0070141E"/>
    <w:rsid w:val="007339ED"/>
    <w:rsid w:val="008D5A89"/>
    <w:rsid w:val="008F7AA8"/>
    <w:rsid w:val="00940062"/>
    <w:rsid w:val="00A21D1B"/>
    <w:rsid w:val="00A36F08"/>
    <w:rsid w:val="00AE58DD"/>
    <w:rsid w:val="00B94F3A"/>
    <w:rsid w:val="00BA2FDD"/>
    <w:rsid w:val="00BE557C"/>
    <w:rsid w:val="00BF3E6B"/>
    <w:rsid w:val="00C522AF"/>
    <w:rsid w:val="00C73EDF"/>
    <w:rsid w:val="00CB2345"/>
    <w:rsid w:val="00CC4C7F"/>
    <w:rsid w:val="00D308A5"/>
    <w:rsid w:val="00D524A1"/>
    <w:rsid w:val="00D9535E"/>
    <w:rsid w:val="00E17F08"/>
    <w:rsid w:val="00E30299"/>
    <w:rsid w:val="00E364CC"/>
    <w:rsid w:val="00E97EEF"/>
    <w:rsid w:val="00EA624D"/>
    <w:rsid w:val="00ED560E"/>
    <w:rsid w:val="00ED787A"/>
    <w:rsid w:val="00F82CBC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543C"/>
  <w15:chartTrackingRefBased/>
  <w15:docId w15:val="{EE5D6E04-7EC2-44C1-A6BF-A2E3EC6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557C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17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E62F6"/>
    <w:pPr>
      <w:ind w:left="720"/>
      <w:contextualSpacing/>
    </w:pPr>
  </w:style>
  <w:style w:type="paragraph" w:styleId="a5">
    <w:name w:val="footer"/>
    <w:basedOn w:val="a"/>
    <w:link w:val="a6"/>
    <w:rsid w:val="002E2DD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Нижний колонтитул Знак"/>
    <w:basedOn w:val="a0"/>
    <w:link w:val="a5"/>
    <w:rsid w:val="002E2D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2E2DD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2E2D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2E2DDA"/>
  </w:style>
  <w:style w:type="paragraph" w:customStyle="1" w:styleId="ConsPlusCell">
    <w:name w:val="ConsPlusCell"/>
    <w:rsid w:val="002E2DD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a">
    <w:name w:val="Table Grid"/>
    <w:basedOn w:val="a1"/>
    <w:uiPriority w:val="39"/>
    <w:rsid w:val="006F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E557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A21D1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2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21D1B"/>
    <w:rPr>
      <w:color w:val="0000FF"/>
      <w:u w:val="single"/>
    </w:rPr>
  </w:style>
  <w:style w:type="paragraph" w:styleId="ac">
    <w:name w:val="Normal (Web)"/>
    <w:basedOn w:val="a"/>
    <w:rsid w:val="00D9535E"/>
    <w:pPr>
      <w:spacing w:before="100" w:beforeAutospacing="1" w:after="100" w:afterAutospacing="1"/>
    </w:pPr>
  </w:style>
  <w:style w:type="character" w:styleId="ad">
    <w:name w:val="Strong"/>
    <w:basedOn w:val="a0"/>
    <w:qFormat/>
    <w:rsid w:val="00D9535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573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7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C3D7CE8D5F6D3EB4A86ABCBFEDD256080A87101A760CAE9C53076804ABACBE879D186143A7FA9e8x0H" TargetMode="External"/><Relationship Id="rId13" Type="http://schemas.openxmlformats.org/officeDocument/2006/relationships/hyperlink" Target="file:///C:\Users\User\Desktop\&#1084;&#1086;&#1076;&#1077;&#1083;&#1100;&#1085;&#1099;&#1081;%20&#1052;&#1059;&#105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4;&#1086;&#1076;&#1077;&#1083;&#1100;&#1085;&#1099;&#1081;%20&#1052;&#1059;&#1055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4;&#1086;&#1076;&#1077;&#1083;&#1100;&#1085;&#1099;&#1081;%20&#1052;&#1059;&#105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9DE46035C5E4B6C1F8E10C0E6B7848A097AA2E7DE7AF466602982C2A2DC614E91CF06C7A5B490FEEp9C" TargetMode="External"/><Relationship Id="rId10" Type="http://schemas.openxmlformats.org/officeDocument/2006/relationships/hyperlink" Target="file:///C:\Users\User\Desktop\&#1084;&#1086;&#1076;&#1077;&#1083;&#1100;&#1085;&#1099;&#1081;%20&#1052;&#1059;&#105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2C3D7CE8D5F6D3EB4A86ABCBFEDD256080A87101A760CAE9C53076804ABACBE879D186143A7FA9e8x0H" TargetMode="External"/><Relationship Id="rId14" Type="http://schemas.openxmlformats.org/officeDocument/2006/relationships/hyperlink" Target="consultantplus://offline/ref=7C2C3D7CE8D5F6D3EB4A86ABCBFEDD256885A57C07A43DC0E19C3C748745E5DCEF30DD87143A7FeA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9D0B-BF1F-4A60-A82F-B3F476C6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2018-07-04T06:26:00Z</cp:lastPrinted>
  <dcterms:created xsi:type="dcterms:W3CDTF">2018-06-28T11:34:00Z</dcterms:created>
  <dcterms:modified xsi:type="dcterms:W3CDTF">2018-07-04T06:27:00Z</dcterms:modified>
</cp:coreProperties>
</file>