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90" w:rsidRDefault="00717790">
      <w:pPr>
        <w:pStyle w:val="ConsPlusTitle"/>
        <w:jc w:val="center"/>
      </w:pPr>
      <w:r>
        <w:t>МЕТОДИЧЕСКИЕ РЕКОМЕНДАЦИИ</w:t>
      </w:r>
    </w:p>
    <w:p w:rsidR="00717790" w:rsidRDefault="00717790">
      <w:pPr>
        <w:pStyle w:val="ConsPlusTitle"/>
        <w:jc w:val="center"/>
      </w:pPr>
      <w:r>
        <w:t>ПО ВОПРОСАМ ПРЕДСТАВЛЕНИЯ СВЕДЕНИЙ О ДОХОДАХ, РАСХОДАХ,</w:t>
      </w:r>
    </w:p>
    <w:p w:rsidR="00717790" w:rsidRDefault="00717790">
      <w:pPr>
        <w:pStyle w:val="ConsPlusTitle"/>
        <w:jc w:val="center"/>
      </w:pPr>
      <w:r>
        <w:t>ОБ ИМУЩЕСТВЕ И ОБЯЗАТЕЛЬСТВАХ ИМУЩЕСТВЕННОГО ХАРАКТЕРА</w:t>
      </w:r>
    </w:p>
    <w:p w:rsidR="00717790" w:rsidRDefault="00717790">
      <w:pPr>
        <w:pStyle w:val="ConsPlusTitle"/>
        <w:jc w:val="center"/>
      </w:pPr>
      <w:r>
        <w:t>И ЗАПОЛНЕНИЯ СООТВЕТСТВУЮЩЕЙ ФОРМЫ СПРАВКИ В 2021 ГОДУ</w:t>
      </w:r>
    </w:p>
    <w:p w:rsidR="00717790" w:rsidRDefault="00717790">
      <w:pPr>
        <w:pStyle w:val="ConsPlusTitle"/>
        <w:jc w:val="center"/>
      </w:pPr>
      <w:r>
        <w:t>(ЗА ОТЧЕТНЫЙ 2020 ГОД)</w:t>
      </w:r>
    </w:p>
    <w:p w:rsidR="00717790" w:rsidRDefault="00717790">
      <w:pPr>
        <w:pStyle w:val="ConsPlusNormal"/>
        <w:jc w:val="both"/>
      </w:pPr>
    </w:p>
    <w:p w:rsidR="00717790" w:rsidRDefault="00717790">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717790" w:rsidRDefault="00717790">
      <w:pPr>
        <w:pStyle w:val="ConsPlusNormal"/>
        <w:spacing w:before="220"/>
        <w:ind w:firstLine="540"/>
        <w:jc w:val="both"/>
      </w:pPr>
      <w:r>
        <w:t xml:space="preserve">В соответствии с </w:t>
      </w:r>
      <w:hyperlink r:id="rId4"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717790" w:rsidRDefault="00717790">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17790" w:rsidRDefault="00717790">
      <w:pPr>
        <w:pStyle w:val="ConsPlusNormal"/>
        <w:spacing w:before="220"/>
        <w:ind w:firstLine="540"/>
        <w:jc w:val="both"/>
      </w:pPr>
      <w:r>
        <w:t xml:space="preserve">В свою очередь, исходя из Типового </w:t>
      </w:r>
      <w:hyperlink r:id="rId5"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6"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17790" w:rsidRDefault="00717790">
      <w:pPr>
        <w:pStyle w:val="ConsPlusNormal"/>
        <w:spacing w:before="220"/>
        <w:ind w:firstLine="540"/>
        <w:jc w:val="both"/>
      </w:pPr>
      <w: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717790" w:rsidRDefault="00717790">
      <w:pPr>
        <w:pStyle w:val="ConsPlusNormal"/>
        <w:spacing w:before="220"/>
        <w:ind w:firstLine="540"/>
        <w:jc w:val="both"/>
      </w:pPr>
      <w: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w:t>
      </w:r>
      <w:r>
        <w:lastRenderedPageBreak/>
        <w:t>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717790" w:rsidRDefault="00717790">
      <w:pPr>
        <w:pStyle w:val="ConsPlusNormal"/>
        <w:jc w:val="both"/>
      </w:pPr>
    </w:p>
    <w:p w:rsidR="00717790" w:rsidRDefault="00717790">
      <w:pPr>
        <w:pStyle w:val="ConsPlusTitle"/>
        <w:jc w:val="center"/>
        <w:outlineLvl w:val="0"/>
      </w:pPr>
      <w:r>
        <w:t>I. Представление сведений о доходах, расходах, об имуществе</w:t>
      </w:r>
    </w:p>
    <w:p w:rsidR="00717790" w:rsidRDefault="00717790">
      <w:pPr>
        <w:pStyle w:val="ConsPlusTitle"/>
        <w:jc w:val="center"/>
      </w:pPr>
      <w:r>
        <w:t>и обязательствах имущественного характера</w:t>
      </w:r>
    </w:p>
    <w:p w:rsidR="00717790" w:rsidRDefault="00717790">
      <w:pPr>
        <w:pStyle w:val="ConsPlusNormal"/>
        <w:jc w:val="both"/>
      </w:pPr>
    </w:p>
    <w:p w:rsidR="00717790" w:rsidRDefault="00717790">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17790" w:rsidRDefault="00717790">
      <w:pPr>
        <w:pStyle w:val="ConsPlusNormal"/>
        <w:jc w:val="both"/>
      </w:pPr>
    </w:p>
    <w:p w:rsidR="00717790" w:rsidRDefault="00717790">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717790" w:rsidRDefault="00717790">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17790" w:rsidRDefault="00717790">
      <w:pPr>
        <w:pStyle w:val="ConsPlusNormal"/>
        <w:spacing w:before="220"/>
        <w:ind w:firstLine="540"/>
        <w:jc w:val="both"/>
      </w:pPr>
      <w:r>
        <w:t>1) лицами, замещающими государ</w:t>
      </w:r>
      <w:bookmarkStart w:id="0" w:name="_GoBack"/>
      <w:bookmarkEnd w:id="0"/>
      <w:r>
        <w:t xml:space="preserve">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717790" w:rsidRDefault="00717790">
      <w:pPr>
        <w:pStyle w:val="ConsPlusNormal"/>
        <w:spacing w:before="220"/>
        <w:ind w:firstLine="540"/>
        <w:jc w:val="both"/>
      </w:pPr>
      <w:bookmarkStart w:id="1" w:name="P22"/>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17790" w:rsidRDefault="00717790">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717790" w:rsidRDefault="00717790">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17790" w:rsidRDefault="00717790">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17790" w:rsidRDefault="00717790">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717790" w:rsidRDefault="00717790">
      <w:pPr>
        <w:pStyle w:val="ConsPlusNormal"/>
        <w:spacing w:before="220"/>
        <w:ind w:firstLine="540"/>
        <w:jc w:val="both"/>
      </w:pPr>
      <w:r>
        <w:lastRenderedPageBreak/>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717790" w:rsidRDefault="00717790">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717790" w:rsidRDefault="00717790">
      <w:pPr>
        <w:pStyle w:val="ConsPlusNormal"/>
        <w:spacing w:before="220"/>
        <w:ind w:firstLine="540"/>
        <w:jc w:val="both"/>
      </w:pPr>
      <w:r>
        <w:t>9) иными лицами в соответствии с законодательством Российской Федерации.</w:t>
      </w:r>
    </w:p>
    <w:p w:rsidR="00717790" w:rsidRDefault="00717790">
      <w:pPr>
        <w:pStyle w:val="ConsPlusNormal"/>
        <w:spacing w:before="220"/>
        <w:ind w:firstLine="540"/>
        <w:jc w:val="both"/>
      </w:pPr>
      <w:bookmarkStart w:id="2" w:name="P30"/>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17790" w:rsidRDefault="00717790">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717790" w:rsidRDefault="00717790">
      <w:pPr>
        <w:pStyle w:val="ConsPlusNormal"/>
        <w:spacing w:before="220"/>
        <w:ind w:firstLine="540"/>
        <w:jc w:val="both"/>
      </w:pPr>
      <w:r>
        <w:t>2) любой должности государственной службы (поступающим на службу);</w:t>
      </w:r>
    </w:p>
    <w:p w:rsidR="00717790" w:rsidRDefault="00717790">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717790" w:rsidRDefault="00717790">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717790" w:rsidRDefault="00717790">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17790" w:rsidRDefault="00717790">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717790" w:rsidRDefault="00717790">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717790" w:rsidRDefault="00717790">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717790" w:rsidRDefault="00717790">
      <w:pPr>
        <w:pStyle w:val="ConsPlusNormal"/>
        <w:spacing w:before="220"/>
        <w:ind w:firstLine="540"/>
        <w:jc w:val="both"/>
      </w:pPr>
      <w:r>
        <w:t>9) иных должностей в соответствии с законодательством Российской Федерации.</w:t>
      </w:r>
    </w:p>
    <w:p w:rsidR="00717790" w:rsidRDefault="00717790">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717790" w:rsidRDefault="00717790">
      <w:pPr>
        <w:pStyle w:val="ConsPlusNormal"/>
        <w:jc w:val="both"/>
      </w:pPr>
    </w:p>
    <w:p w:rsidR="00717790" w:rsidRDefault="00717790">
      <w:pPr>
        <w:pStyle w:val="ConsPlusTitle"/>
        <w:ind w:firstLine="540"/>
        <w:jc w:val="both"/>
        <w:outlineLvl w:val="1"/>
      </w:pPr>
      <w:r>
        <w:t>Обязательность представления сведений</w:t>
      </w:r>
    </w:p>
    <w:p w:rsidR="00717790" w:rsidRDefault="00717790">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717790" w:rsidRDefault="00717790">
      <w:pPr>
        <w:pStyle w:val="ConsPlusNormal"/>
        <w:spacing w:before="220"/>
        <w:ind w:firstLine="540"/>
        <w:jc w:val="both"/>
      </w:pPr>
      <w:bookmarkStart w:id="3" w:name="P44"/>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0" w:history="1">
        <w:r>
          <w:rPr>
            <w:color w:val="0000FF"/>
          </w:rPr>
          <w:t>пункте 7</w:t>
        </w:r>
      </w:hyperlink>
      <w:r>
        <w:t xml:space="preserve"> настоящих Методических рекомендаций.</w:t>
      </w:r>
    </w:p>
    <w:p w:rsidR="00717790" w:rsidRDefault="00717790">
      <w:pPr>
        <w:pStyle w:val="ConsPlusNormal"/>
        <w:jc w:val="both"/>
      </w:pPr>
    </w:p>
    <w:p w:rsidR="00717790" w:rsidRDefault="00717790">
      <w:pPr>
        <w:pStyle w:val="ConsPlusTitle"/>
        <w:ind w:firstLine="540"/>
        <w:jc w:val="both"/>
        <w:outlineLvl w:val="1"/>
      </w:pPr>
      <w:r>
        <w:t>Сроки представления сведений</w:t>
      </w:r>
    </w:p>
    <w:p w:rsidR="00717790" w:rsidRDefault="00717790">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17790" w:rsidRDefault="00717790">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717790" w:rsidRDefault="00717790">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17790" w:rsidRDefault="00717790">
      <w:pPr>
        <w:pStyle w:val="ConsPlusNormal"/>
        <w:spacing w:before="220"/>
        <w:ind w:firstLine="540"/>
        <w:jc w:val="both"/>
      </w:pPr>
      <w:bookmarkStart w:id="4" w:name="P50"/>
      <w:bookmarkEnd w:id="4"/>
      <w:r>
        <w:t>7. Служащие (работники) представляют сведения ежегодно в следующие сроки:</w:t>
      </w:r>
    </w:p>
    <w:p w:rsidR="00717790" w:rsidRDefault="00717790">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17790" w:rsidRDefault="00717790">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717790" w:rsidRDefault="00717790">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717790" w:rsidRDefault="00717790">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17790" w:rsidRDefault="00717790">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w:t>
      </w:r>
      <w:r>
        <w:lastRenderedPageBreak/>
        <w:t xml:space="preserve">посредством почтовой связи с соблюдением условий, указанных в </w:t>
      </w:r>
      <w:hyperlink w:anchor="P44" w:history="1">
        <w:r>
          <w:rPr>
            <w:color w:val="0000FF"/>
          </w:rPr>
          <w:t>пункте 5</w:t>
        </w:r>
      </w:hyperlink>
      <w:r>
        <w:t xml:space="preserve"> настоящих Методический рекомендаций.</w:t>
      </w:r>
    </w:p>
    <w:p w:rsidR="00717790" w:rsidRDefault="00717790">
      <w:pPr>
        <w:pStyle w:val="ConsPlusNormal"/>
        <w:jc w:val="both"/>
      </w:pPr>
    </w:p>
    <w:p w:rsidR="00717790" w:rsidRDefault="00717790">
      <w:pPr>
        <w:pStyle w:val="ConsPlusTitle"/>
        <w:ind w:firstLine="540"/>
        <w:jc w:val="both"/>
        <w:outlineLvl w:val="1"/>
      </w:pPr>
      <w:r>
        <w:t>Лица, в отношении которых представляются сведения</w:t>
      </w:r>
    </w:p>
    <w:p w:rsidR="00717790" w:rsidRDefault="00717790">
      <w:pPr>
        <w:pStyle w:val="ConsPlusNormal"/>
        <w:spacing w:before="220"/>
        <w:ind w:firstLine="540"/>
        <w:jc w:val="both"/>
      </w:pPr>
      <w:r>
        <w:t>11. Сведения представляются отдельно:</w:t>
      </w:r>
    </w:p>
    <w:p w:rsidR="00717790" w:rsidRDefault="00717790">
      <w:pPr>
        <w:pStyle w:val="ConsPlusNormal"/>
        <w:spacing w:before="220"/>
        <w:ind w:firstLine="540"/>
        <w:jc w:val="both"/>
      </w:pPr>
      <w:r>
        <w:t>1) в отношении служащего (работника),</w:t>
      </w:r>
    </w:p>
    <w:p w:rsidR="00717790" w:rsidRDefault="00717790">
      <w:pPr>
        <w:pStyle w:val="ConsPlusNormal"/>
        <w:spacing w:before="220"/>
        <w:ind w:firstLine="540"/>
        <w:jc w:val="both"/>
      </w:pPr>
      <w:r>
        <w:t>2) в отношении его супруги (супруга),</w:t>
      </w:r>
    </w:p>
    <w:p w:rsidR="00717790" w:rsidRDefault="00717790">
      <w:pPr>
        <w:pStyle w:val="ConsPlusNormal"/>
        <w:spacing w:before="220"/>
        <w:ind w:firstLine="540"/>
        <w:jc w:val="both"/>
      </w:pPr>
      <w:r>
        <w:t>3) в отношении каждого несовершеннолетнего ребенка служащего (работника).</w:t>
      </w:r>
    </w:p>
    <w:p w:rsidR="00717790" w:rsidRDefault="00717790">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717790" w:rsidRDefault="00717790">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717790" w:rsidRDefault="00717790">
      <w:pPr>
        <w:pStyle w:val="ConsPlusNormal"/>
        <w:spacing w:before="220"/>
        <w:ind w:firstLine="540"/>
        <w:jc w:val="both"/>
      </w:pPr>
      <w:r>
        <w:t>1) гражданин представляет:</w:t>
      </w:r>
    </w:p>
    <w:p w:rsidR="00717790" w:rsidRDefault="00717790">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717790" w:rsidRDefault="00717790">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17790" w:rsidRDefault="00717790">
      <w:pPr>
        <w:pStyle w:val="ConsPlusNormal"/>
        <w:spacing w:before="220"/>
        <w:ind w:firstLine="540"/>
        <w:jc w:val="both"/>
      </w:pPr>
      <w:r>
        <w:t>2) служащий (работник) представляет ежегодно:</w:t>
      </w:r>
    </w:p>
    <w:p w:rsidR="00717790" w:rsidRDefault="00717790">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717790" w:rsidRDefault="00717790">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17790" w:rsidRDefault="00717790">
      <w:pPr>
        <w:pStyle w:val="ConsPlusNormal"/>
        <w:spacing w:before="220"/>
        <w:ind w:firstLine="540"/>
        <w:jc w:val="both"/>
      </w:pPr>
      <w: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w:t>
      </w:r>
      <w:r>
        <w:lastRenderedPageBreak/>
        <w:t>назначения.</w:t>
      </w:r>
    </w:p>
    <w:p w:rsidR="00717790" w:rsidRDefault="00717790">
      <w:pPr>
        <w:pStyle w:val="ConsPlusNormal"/>
        <w:jc w:val="both"/>
      </w:pPr>
    </w:p>
    <w:p w:rsidR="00717790" w:rsidRDefault="00717790">
      <w:pPr>
        <w:pStyle w:val="ConsPlusTitle"/>
        <w:ind w:firstLine="540"/>
        <w:jc w:val="both"/>
        <w:outlineLvl w:val="1"/>
      </w:pPr>
      <w:r>
        <w:t>Замещение конкретной должности на отчетную дату как основание для представления сведений</w:t>
      </w:r>
    </w:p>
    <w:p w:rsidR="00717790" w:rsidRDefault="00717790">
      <w:pPr>
        <w:pStyle w:val="ConsPlusNormal"/>
        <w:spacing w:before="220"/>
        <w:ind w:firstLine="540"/>
        <w:jc w:val="both"/>
      </w:pPr>
      <w:bookmarkStart w:id="5" w:name="P73"/>
      <w:bookmarkEnd w:id="5"/>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717790" w:rsidRDefault="00717790">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17790" w:rsidRDefault="00717790">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717790" w:rsidRDefault="00717790">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717790" w:rsidRDefault="00717790">
      <w:pPr>
        <w:pStyle w:val="ConsPlusNormal"/>
        <w:spacing w:before="220"/>
        <w:ind w:firstLine="540"/>
        <w:jc w:val="both"/>
      </w:pPr>
      <w: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9"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717790" w:rsidRDefault="00717790">
      <w:pPr>
        <w:pStyle w:val="ConsPlusNormal"/>
        <w:spacing w:before="220"/>
        <w:ind w:firstLine="540"/>
        <w:jc w:val="both"/>
      </w:pPr>
      <w:r>
        <w:t>15. Представление сведений после увольнения служащего (работника) в период с 1 января по 1 (30) апреля 2021 г. не требуется.</w:t>
      </w:r>
    </w:p>
    <w:p w:rsidR="00717790" w:rsidRDefault="00717790">
      <w:pPr>
        <w:pStyle w:val="ConsPlusNormal"/>
        <w:spacing w:before="220"/>
        <w:ind w:firstLine="540"/>
        <w:jc w:val="both"/>
      </w:pPr>
      <w: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717790" w:rsidRDefault="00717790">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717790" w:rsidRDefault="00717790">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717790" w:rsidRDefault="00717790">
      <w:pPr>
        <w:pStyle w:val="ConsPlusNormal"/>
        <w:jc w:val="both"/>
      </w:pPr>
    </w:p>
    <w:p w:rsidR="00717790" w:rsidRDefault="00717790">
      <w:pPr>
        <w:pStyle w:val="ConsPlusTitle"/>
        <w:ind w:firstLine="540"/>
        <w:jc w:val="both"/>
        <w:outlineLvl w:val="1"/>
      </w:pPr>
      <w:r>
        <w:t>Определение круга лиц (членов семьи), в отношении которых необходимо представить сведения</w:t>
      </w:r>
    </w:p>
    <w:p w:rsidR="00717790" w:rsidRDefault="00717790">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717790" w:rsidRDefault="00717790">
      <w:pPr>
        <w:pStyle w:val="ConsPlusNormal"/>
        <w:jc w:val="both"/>
      </w:pPr>
    </w:p>
    <w:p w:rsidR="00717790" w:rsidRDefault="00717790">
      <w:pPr>
        <w:pStyle w:val="ConsPlusTitle"/>
        <w:ind w:firstLine="540"/>
        <w:jc w:val="both"/>
        <w:outlineLvl w:val="1"/>
      </w:pPr>
      <w:r>
        <w:lastRenderedPageBreak/>
        <w:t>Супруги</w:t>
      </w:r>
    </w:p>
    <w:p w:rsidR="00717790" w:rsidRDefault="00717790">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0" w:history="1">
        <w:r>
          <w:rPr>
            <w:color w:val="0000FF"/>
          </w:rPr>
          <w:t>статей 10</w:t>
        </w:r>
      </w:hyperlink>
      <w:r>
        <w:t xml:space="preserve"> "Заключение брака" и </w:t>
      </w:r>
      <w:hyperlink r:id="rId11" w:history="1">
        <w:r>
          <w:rPr>
            <w:color w:val="0000FF"/>
          </w:rPr>
          <w:t>25</w:t>
        </w:r>
      </w:hyperlink>
      <w:r>
        <w:t xml:space="preserve"> "Момент прекращения брака при его расторжении" Семейного кодекса Российской Федерации.</w:t>
      </w:r>
    </w:p>
    <w:p w:rsidR="00717790" w:rsidRDefault="00717790">
      <w:pPr>
        <w:pStyle w:val="ConsPlusNormal"/>
        <w:spacing w:before="220"/>
        <w:ind w:firstLine="540"/>
        <w:jc w:val="both"/>
      </w:pPr>
      <w:r>
        <w:t xml:space="preserve">19. Согласно </w:t>
      </w:r>
      <w:hyperlink r:id="rId1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17790" w:rsidRDefault="00717790">
      <w:pPr>
        <w:pStyle w:val="ConsPlusNormal"/>
        <w:jc w:val="both"/>
      </w:pPr>
    </w:p>
    <w:p w:rsidR="00717790" w:rsidRDefault="00717790">
      <w:pPr>
        <w:pStyle w:val="ConsPlusTitle"/>
        <w:ind w:firstLine="540"/>
        <w:jc w:val="both"/>
        <w:outlineLvl w:val="2"/>
      </w:pPr>
      <w:r>
        <w:t>Перечень ситуаций и рекомендуемые действия (таблица N 1):</w:t>
      </w:r>
    </w:p>
    <w:p w:rsidR="00717790" w:rsidRDefault="007177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17790">
        <w:tc>
          <w:tcPr>
            <w:tcW w:w="9071" w:type="dxa"/>
            <w:gridSpan w:val="2"/>
          </w:tcPr>
          <w:p w:rsidR="00717790" w:rsidRDefault="00717790">
            <w:pPr>
              <w:pStyle w:val="ConsPlusNormal"/>
              <w:jc w:val="both"/>
            </w:pPr>
            <w:r>
              <w:t>Пример: служащий (работник) представляет сведения в 2021 году (за отчетный 2020 г.)</w:t>
            </w:r>
          </w:p>
        </w:tc>
      </w:tr>
      <w:tr w:rsidR="00717790">
        <w:tc>
          <w:tcPr>
            <w:tcW w:w="2665" w:type="dxa"/>
          </w:tcPr>
          <w:p w:rsidR="00717790" w:rsidRDefault="00717790">
            <w:pPr>
              <w:pStyle w:val="ConsPlusNormal"/>
            </w:pPr>
            <w:r>
              <w:t>Брак заключен в органах записи актов гражданского состояния (далее - ЗАГС) в ноябре 2020 года</w:t>
            </w:r>
          </w:p>
        </w:tc>
        <w:tc>
          <w:tcPr>
            <w:tcW w:w="6406" w:type="dxa"/>
          </w:tcPr>
          <w:p w:rsidR="00717790" w:rsidRDefault="00717790">
            <w:pPr>
              <w:pStyle w:val="ConsPlusNormal"/>
              <w:jc w:val="both"/>
            </w:pPr>
            <w: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717790">
        <w:tc>
          <w:tcPr>
            <w:tcW w:w="2665" w:type="dxa"/>
          </w:tcPr>
          <w:p w:rsidR="00717790" w:rsidRDefault="00717790">
            <w:pPr>
              <w:pStyle w:val="ConsPlusNormal"/>
              <w:jc w:val="both"/>
            </w:pPr>
            <w:r>
              <w:t>Брак заключен в ЗАГСе в марте 2021 года</w:t>
            </w:r>
          </w:p>
        </w:tc>
        <w:tc>
          <w:tcPr>
            <w:tcW w:w="6406" w:type="dxa"/>
          </w:tcPr>
          <w:p w:rsidR="00717790" w:rsidRDefault="00717790">
            <w:pPr>
              <w:pStyle w:val="ConsPlusNormal"/>
              <w:jc w:val="both"/>
            </w:pPr>
            <w: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717790">
        <w:tc>
          <w:tcPr>
            <w:tcW w:w="9071" w:type="dxa"/>
            <w:gridSpan w:val="2"/>
          </w:tcPr>
          <w:p w:rsidR="00717790" w:rsidRDefault="00717790">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717790">
        <w:tc>
          <w:tcPr>
            <w:tcW w:w="2665" w:type="dxa"/>
          </w:tcPr>
          <w:p w:rsidR="00717790" w:rsidRDefault="00717790">
            <w:pPr>
              <w:pStyle w:val="ConsPlusNormal"/>
              <w:jc w:val="both"/>
            </w:pPr>
            <w:r>
              <w:t>Брак заключен 1 февраля 2021 года</w:t>
            </w:r>
          </w:p>
        </w:tc>
        <w:tc>
          <w:tcPr>
            <w:tcW w:w="6406" w:type="dxa"/>
          </w:tcPr>
          <w:p w:rsidR="00717790" w:rsidRDefault="00717790">
            <w:pPr>
              <w:pStyle w:val="ConsPlusNormal"/>
              <w:jc w:val="both"/>
            </w:pPr>
            <w:r>
              <w:t>сведения в отношении супруги представляются, поскольку по состоянию на отчетную дату (1 августа 2021 года) гражданин состоял в браке</w:t>
            </w:r>
          </w:p>
        </w:tc>
      </w:tr>
      <w:tr w:rsidR="00717790">
        <w:tc>
          <w:tcPr>
            <w:tcW w:w="2665" w:type="dxa"/>
          </w:tcPr>
          <w:p w:rsidR="00717790" w:rsidRDefault="00717790">
            <w:pPr>
              <w:pStyle w:val="ConsPlusNormal"/>
              <w:jc w:val="both"/>
            </w:pPr>
            <w:r>
              <w:t>Брак заключен 2 августа 2021 года</w:t>
            </w:r>
          </w:p>
        </w:tc>
        <w:tc>
          <w:tcPr>
            <w:tcW w:w="6406" w:type="dxa"/>
          </w:tcPr>
          <w:p w:rsidR="00717790" w:rsidRDefault="00717790">
            <w:pPr>
              <w:pStyle w:val="ConsPlusNormal"/>
              <w:jc w:val="both"/>
            </w:pPr>
            <w: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717790" w:rsidRDefault="00717790">
      <w:pPr>
        <w:pStyle w:val="ConsPlusNormal"/>
        <w:jc w:val="both"/>
      </w:pPr>
    </w:p>
    <w:p w:rsidR="00717790" w:rsidRDefault="00717790">
      <w:pPr>
        <w:pStyle w:val="ConsPlusNormal"/>
        <w:ind w:firstLine="540"/>
        <w:jc w:val="both"/>
      </w:pPr>
      <w:r>
        <w:t xml:space="preserve">20. Согласно </w:t>
      </w:r>
      <w:hyperlink r:id="rId1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717790" w:rsidRDefault="00717790">
      <w:pPr>
        <w:pStyle w:val="ConsPlusNormal"/>
        <w:jc w:val="both"/>
      </w:pPr>
    </w:p>
    <w:p w:rsidR="00717790" w:rsidRDefault="00717790">
      <w:pPr>
        <w:pStyle w:val="ConsPlusTitle"/>
        <w:ind w:firstLine="540"/>
        <w:jc w:val="both"/>
        <w:outlineLvl w:val="2"/>
      </w:pPr>
      <w:r>
        <w:t>Перечень ситуаций и рекомендуемые действия (таблица N 2)</w:t>
      </w:r>
    </w:p>
    <w:p w:rsidR="00717790" w:rsidRDefault="007177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17790">
        <w:tc>
          <w:tcPr>
            <w:tcW w:w="9071" w:type="dxa"/>
            <w:gridSpan w:val="2"/>
          </w:tcPr>
          <w:p w:rsidR="00717790" w:rsidRDefault="00717790">
            <w:pPr>
              <w:pStyle w:val="ConsPlusNormal"/>
              <w:jc w:val="both"/>
            </w:pPr>
            <w:r>
              <w:t>Пример: служащий (работник) представляет сведения в 2021 году (за отчетный 2020 г.)</w:t>
            </w:r>
          </w:p>
        </w:tc>
      </w:tr>
      <w:tr w:rsidR="00717790">
        <w:tc>
          <w:tcPr>
            <w:tcW w:w="2665" w:type="dxa"/>
          </w:tcPr>
          <w:p w:rsidR="00717790" w:rsidRDefault="00717790">
            <w:pPr>
              <w:pStyle w:val="ConsPlusNormal"/>
              <w:jc w:val="both"/>
            </w:pPr>
            <w:r>
              <w:t>Брак был расторгнут в ЗАГСе в ноябре 2020 года</w:t>
            </w:r>
          </w:p>
        </w:tc>
        <w:tc>
          <w:tcPr>
            <w:tcW w:w="6406" w:type="dxa"/>
          </w:tcPr>
          <w:p w:rsidR="00717790" w:rsidRDefault="00717790">
            <w:pPr>
              <w:pStyle w:val="ConsPlusNormal"/>
              <w:jc w:val="both"/>
            </w:pPr>
            <w: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717790">
        <w:tc>
          <w:tcPr>
            <w:tcW w:w="2665" w:type="dxa"/>
          </w:tcPr>
          <w:p w:rsidR="00717790" w:rsidRDefault="00717790">
            <w:pPr>
              <w:pStyle w:val="ConsPlusNormal"/>
              <w:jc w:val="both"/>
            </w:pPr>
            <w:r>
              <w:t xml:space="preserve">Окончательное решение о расторжении брака было </w:t>
            </w:r>
            <w:r>
              <w:lastRenderedPageBreak/>
              <w:t>принято судом 12 декабря 2020 года и вступило в законную силу 12 января 2021 года</w:t>
            </w:r>
          </w:p>
        </w:tc>
        <w:tc>
          <w:tcPr>
            <w:tcW w:w="6406" w:type="dxa"/>
          </w:tcPr>
          <w:p w:rsidR="00717790" w:rsidRDefault="00717790">
            <w:pPr>
              <w:pStyle w:val="ConsPlusNormal"/>
              <w:jc w:val="both"/>
            </w:pPr>
            <w:r>
              <w:lastRenderedPageBreak/>
              <w:t xml:space="preserve">сведения в отношении бывшей супруги представляются, поскольку решение о расторжении брака вступает в силу по </w:t>
            </w:r>
            <w:r>
              <w:lastRenderedPageBreak/>
              <w:t>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717790">
        <w:tc>
          <w:tcPr>
            <w:tcW w:w="2665" w:type="dxa"/>
          </w:tcPr>
          <w:p w:rsidR="00717790" w:rsidRDefault="00717790">
            <w:pPr>
              <w:pStyle w:val="ConsPlusNormal"/>
              <w:jc w:val="both"/>
            </w:pPr>
            <w:r>
              <w:lastRenderedPageBreak/>
              <w:t>Брак был расторгнут в ЗАГСе в марте 2021 года</w:t>
            </w:r>
          </w:p>
        </w:tc>
        <w:tc>
          <w:tcPr>
            <w:tcW w:w="6406" w:type="dxa"/>
          </w:tcPr>
          <w:p w:rsidR="00717790" w:rsidRDefault="00717790">
            <w:pPr>
              <w:pStyle w:val="ConsPlusNormal"/>
              <w:jc w:val="both"/>
            </w:pPr>
            <w: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717790">
        <w:tc>
          <w:tcPr>
            <w:tcW w:w="9071" w:type="dxa"/>
            <w:gridSpan w:val="2"/>
          </w:tcPr>
          <w:p w:rsidR="00717790" w:rsidRDefault="00717790">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717790">
        <w:tc>
          <w:tcPr>
            <w:tcW w:w="2665" w:type="dxa"/>
          </w:tcPr>
          <w:p w:rsidR="00717790" w:rsidRDefault="00717790">
            <w:pPr>
              <w:pStyle w:val="ConsPlusNormal"/>
              <w:jc w:val="both"/>
            </w:pPr>
            <w:r>
              <w:t>Брак был расторгнут в ЗАГСе 1 июля 2021 года</w:t>
            </w:r>
          </w:p>
        </w:tc>
        <w:tc>
          <w:tcPr>
            <w:tcW w:w="6406" w:type="dxa"/>
          </w:tcPr>
          <w:p w:rsidR="00717790" w:rsidRDefault="00717790">
            <w:pPr>
              <w:pStyle w:val="ConsPlusNormal"/>
              <w:jc w:val="both"/>
            </w:pPr>
            <w: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717790">
        <w:tc>
          <w:tcPr>
            <w:tcW w:w="2665" w:type="dxa"/>
          </w:tcPr>
          <w:p w:rsidR="00717790" w:rsidRDefault="00717790">
            <w:pPr>
              <w:pStyle w:val="ConsPlusNormal"/>
              <w:jc w:val="both"/>
            </w:pPr>
            <w:r>
              <w:t>Брак был расторгнут в ЗАГСе 2 августа 2021 года</w:t>
            </w:r>
          </w:p>
        </w:tc>
        <w:tc>
          <w:tcPr>
            <w:tcW w:w="6406" w:type="dxa"/>
          </w:tcPr>
          <w:p w:rsidR="00717790" w:rsidRDefault="00717790">
            <w:pPr>
              <w:pStyle w:val="ConsPlusNormal"/>
              <w:jc w:val="both"/>
            </w:pPr>
            <w: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717790">
        <w:tc>
          <w:tcPr>
            <w:tcW w:w="2665" w:type="dxa"/>
          </w:tcPr>
          <w:p w:rsidR="00717790" w:rsidRDefault="00717790">
            <w:pPr>
              <w:pStyle w:val="ConsPlusNormal"/>
              <w:jc w:val="both"/>
            </w:pPr>
            <w:r>
              <w:t>Окончательное решение о расторжении брака было принято судом 4 июля 2021 года и вступило в законную силу 4 августа 2021 г.</w:t>
            </w:r>
          </w:p>
        </w:tc>
        <w:tc>
          <w:tcPr>
            <w:tcW w:w="6406" w:type="dxa"/>
          </w:tcPr>
          <w:p w:rsidR="00717790" w:rsidRDefault="00717790">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717790" w:rsidRDefault="00717790">
      <w:pPr>
        <w:pStyle w:val="ConsPlusNormal"/>
        <w:jc w:val="both"/>
      </w:pPr>
    </w:p>
    <w:p w:rsidR="00717790" w:rsidRDefault="00717790">
      <w:pPr>
        <w:pStyle w:val="ConsPlusTitle"/>
        <w:ind w:firstLine="540"/>
        <w:jc w:val="both"/>
        <w:outlineLvl w:val="1"/>
      </w:pPr>
      <w:r>
        <w:t>Несовершеннолетние дети</w:t>
      </w:r>
    </w:p>
    <w:p w:rsidR="00717790" w:rsidRDefault="00717790">
      <w:pPr>
        <w:pStyle w:val="ConsPlusNormal"/>
        <w:spacing w:before="220"/>
        <w:ind w:firstLine="540"/>
        <w:jc w:val="both"/>
      </w:pPr>
      <w:r>
        <w:t xml:space="preserve">21. </w:t>
      </w:r>
      <w:hyperlink r:id="rId1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17790" w:rsidRDefault="00717790">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717790" w:rsidRDefault="00717790">
      <w:pPr>
        <w:pStyle w:val="ConsPlusNormal"/>
        <w:jc w:val="both"/>
      </w:pPr>
    </w:p>
    <w:p w:rsidR="00717790" w:rsidRDefault="00717790">
      <w:pPr>
        <w:pStyle w:val="ConsPlusTitle"/>
        <w:ind w:firstLine="540"/>
        <w:jc w:val="both"/>
        <w:outlineLvl w:val="2"/>
      </w:pPr>
      <w:r>
        <w:t>Перечень ситуаций и рекомендуемые действия (таблица N 3):</w:t>
      </w:r>
    </w:p>
    <w:p w:rsidR="00717790" w:rsidRDefault="007177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17790">
        <w:tc>
          <w:tcPr>
            <w:tcW w:w="9071" w:type="dxa"/>
            <w:gridSpan w:val="2"/>
          </w:tcPr>
          <w:p w:rsidR="00717790" w:rsidRDefault="00717790">
            <w:pPr>
              <w:pStyle w:val="ConsPlusNormal"/>
              <w:jc w:val="both"/>
            </w:pPr>
            <w:r>
              <w:t>Пример: служащий (работник) представляет сведения в 2021 году (за отчетный 2020 г.)</w:t>
            </w:r>
          </w:p>
        </w:tc>
      </w:tr>
      <w:tr w:rsidR="00717790">
        <w:tc>
          <w:tcPr>
            <w:tcW w:w="2665" w:type="dxa"/>
          </w:tcPr>
          <w:p w:rsidR="00717790" w:rsidRDefault="00717790">
            <w:pPr>
              <w:pStyle w:val="ConsPlusNormal"/>
              <w:jc w:val="both"/>
            </w:pPr>
            <w:r>
              <w:t>Дочери служащего (работника) 21 мая 2020 года исполнилось 18 лет</w:t>
            </w:r>
          </w:p>
        </w:tc>
        <w:tc>
          <w:tcPr>
            <w:tcW w:w="6406" w:type="dxa"/>
          </w:tcPr>
          <w:p w:rsidR="00717790" w:rsidRDefault="00717790">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717790">
        <w:tc>
          <w:tcPr>
            <w:tcW w:w="2665" w:type="dxa"/>
          </w:tcPr>
          <w:p w:rsidR="00717790" w:rsidRDefault="00717790">
            <w:pPr>
              <w:pStyle w:val="ConsPlusNormal"/>
              <w:jc w:val="both"/>
            </w:pPr>
            <w:r>
              <w:t>Дочери служащего (работника) 30 декабря 2020 года исполнилось 18 лет</w:t>
            </w:r>
          </w:p>
        </w:tc>
        <w:tc>
          <w:tcPr>
            <w:tcW w:w="6406" w:type="dxa"/>
          </w:tcPr>
          <w:p w:rsidR="00717790" w:rsidRDefault="00717790">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717790">
        <w:tc>
          <w:tcPr>
            <w:tcW w:w="2665" w:type="dxa"/>
          </w:tcPr>
          <w:p w:rsidR="00717790" w:rsidRDefault="00717790">
            <w:pPr>
              <w:pStyle w:val="ConsPlusNormal"/>
              <w:jc w:val="both"/>
            </w:pPr>
            <w:r>
              <w:t xml:space="preserve">Дочери служащего (работника) 31 декабря </w:t>
            </w:r>
            <w:r>
              <w:lastRenderedPageBreak/>
              <w:t>2020 года исполнилось 18 лет</w:t>
            </w:r>
          </w:p>
        </w:tc>
        <w:tc>
          <w:tcPr>
            <w:tcW w:w="6406" w:type="dxa"/>
          </w:tcPr>
          <w:p w:rsidR="00717790" w:rsidRDefault="00717790">
            <w:pPr>
              <w:pStyle w:val="ConsPlusNormal"/>
              <w:jc w:val="both"/>
            </w:pPr>
            <w:r>
              <w:lastRenderedPageBreak/>
              <w:t xml:space="preserve">сведения в отношении дочери представляются, поскольку дочь служащего (работника) считается достигшей возраста 18 лет на </w:t>
            </w:r>
            <w:r>
              <w:lastRenderedPageBreak/>
              <w:t>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717790">
        <w:tc>
          <w:tcPr>
            <w:tcW w:w="9071" w:type="dxa"/>
            <w:gridSpan w:val="2"/>
          </w:tcPr>
          <w:p w:rsidR="00717790" w:rsidRDefault="00717790">
            <w:pPr>
              <w:pStyle w:val="ConsPlusNormal"/>
              <w:jc w:val="both"/>
            </w:pPr>
            <w:r>
              <w:lastRenderedPageBreak/>
              <w:t>Пример: гражданин представляет в сентябре 2021 года сведения в связи с назначением на должность. Отчетной датой является 1 августа 2021 года</w:t>
            </w:r>
          </w:p>
        </w:tc>
      </w:tr>
      <w:tr w:rsidR="00717790">
        <w:tc>
          <w:tcPr>
            <w:tcW w:w="2665" w:type="dxa"/>
          </w:tcPr>
          <w:p w:rsidR="00717790" w:rsidRDefault="00717790">
            <w:pPr>
              <w:pStyle w:val="ConsPlusNormal"/>
              <w:jc w:val="both"/>
            </w:pPr>
            <w:r>
              <w:t>Сыну гражданина 5 мая 2021 года исполнилось 18 лет</w:t>
            </w:r>
          </w:p>
        </w:tc>
        <w:tc>
          <w:tcPr>
            <w:tcW w:w="6406" w:type="dxa"/>
          </w:tcPr>
          <w:p w:rsidR="00717790" w:rsidRDefault="00717790">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717790">
        <w:tc>
          <w:tcPr>
            <w:tcW w:w="2665" w:type="dxa"/>
          </w:tcPr>
          <w:p w:rsidR="00717790" w:rsidRDefault="00717790">
            <w:pPr>
              <w:pStyle w:val="ConsPlusNormal"/>
              <w:jc w:val="both"/>
            </w:pPr>
            <w:r>
              <w:t>Сыну гражданина 1 августа 2021 года исполнилось 18 лет</w:t>
            </w:r>
          </w:p>
        </w:tc>
        <w:tc>
          <w:tcPr>
            <w:tcW w:w="6406" w:type="dxa"/>
          </w:tcPr>
          <w:p w:rsidR="00717790" w:rsidRDefault="00717790">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717790">
        <w:tc>
          <w:tcPr>
            <w:tcW w:w="2665" w:type="dxa"/>
          </w:tcPr>
          <w:p w:rsidR="00717790" w:rsidRDefault="00717790">
            <w:pPr>
              <w:pStyle w:val="ConsPlusNormal"/>
              <w:jc w:val="both"/>
            </w:pPr>
            <w:r>
              <w:t>Сыну гражданина 17 августа 2021 года исполнилось 18 лет</w:t>
            </w:r>
          </w:p>
        </w:tc>
        <w:tc>
          <w:tcPr>
            <w:tcW w:w="6406" w:type="dxa"/>
          </w:tcPr>
          <w:p w:rsidR="00717790" w:rsidRDefault="00717790">
            <w:pPr>
              <w:pStyle w:val="ConsPlusNormal"/>
              <w:jc w:val="both"/>
            </w:pPr>
            <w: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717790" w:rsidRDefault="00717790">
      <w:pPr>
        <w:pStyle w:val="ConsPlusNormal"/>
        <w:jc w:val="both"/>
      </w:pPr>
    </w:p>
    <w:p w:rsidR="00717790" w:rsidRDefault="00717790">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717790" w:rsidRDefault="00717790">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17790" w:rsidRDefault="00717790">
      <w:pPr>
        <w:pStyle w:val="ConsPlusNormal"/>
        <w:jc w:val="both"/>
      </w:pPr>
    </w:p>
    <w:p w:rsidR="00717790" w:rsidRDefault="00717790">
      <w:pPr>
        <w:pStyle w:val="ConsPlusTitle"/>
        <w:ind w:firstLine="540"/>
        <w:jc w:val="both"/>
        <w:outlineLvl w:val="1"/>
      </w:pPr>
      <w:r>
        <w:t>Уточнение представленных сведений</w:t>
      </w:r>
    </w:p>
    <w:p w:rsidR="00717790" w:rsidRDefault="00717790">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17790" w:rsidRDefault="00717790">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17790" w:rsidRDefault="00717790">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717790" w:rsidRDefault="00717790">
      <w:pPr>
        <w:pStyle w:val="ConsPlusNormal"/>
        <w:spacing w:before="220"/>
        <w:ind w:firstLine="540"/>
        <w:jc w:val="both"/>
      </w:pPr>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717790" w:rsidRDefault="00717790">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717790" w:rsidRDefault="00717790">
      <w:pPr>
        <w:pStyle w:val="ConsPlusNormal"/>
        <w:jc w:val="both"/>
      </w:pPr>
    </w:p>
    <w:p w:rsidR="00717790" w:rsidRDefault="00717790">
      <w:pPr>
        <w:pStyle w:val="ConsPlusTitle"/>
        <w:ind w:firstLine="540"/>
        <w:jc w:val="both"/>
        <w:outlineLvl w:val="1"/>
      </w:pPr>
      <w:r>
        <w:t>Рекомендуемые действия при невозможности представить сведения в отношении члена семьи</w:t>
      </w:r>
    </w:p>
    <w:p w:rsidR="00717790" w:rsidRDefault="00717790">
      <w:pPr>
        <w:pStyle w:val="ConsPlusNormal"/>
        <w:spacing w:before="220"/>
        <w:ind w:firstLine="540"/>
        <w:jc w:val="both"/>
      </w:pPr>
      <w:bookmarkStart w:id="6" w:name="P154"/>
      <w:bookmarkEnd w:id="6"/>
      <w:r>
        <w:t xml:space="preserve">30. При невозможности по объективным причинам представить сведения о доходах, об </w:t>
      </w:r>
      <w:r>
        <w:lastRenderedPageBreak/>
        <w:t xml:space="preserve">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7"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717790" w:rsidRDefault="00717790">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717790" w:rsidRDefault="00717790">
      <w:pPr>
        <w:pStyle w:val="ConsPlusNormal"/>
        <w:jc w:val="both"/>
      </w:pPr>
    </w:p>
    <w:p w:rsidR="00717790" w:rsidRDefault="00717790">
      <w:pPr>
        <w:pStyle w:val="ConsPlusTitle"/>
        <w:ind w:firstLine="540"/>
        <w:jc w:val="both"/>
        <w:outlineLvl w:val="2"/>
      </w:pPr>
      <w:r>
        <w:t>Заявление подается (таблица N 4):</w:t>
      </w:r>
    </w:p>
    <w:p w:rsidR="00717790" w:rsidRDefault="007177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717790">
        <w:tc>
          <w:tcPr>
            <w:tcW w:w="2098" w:type="dxa"/>
          </w:tcPr>
          <w:p w:rsidR="00717790" w:rsidRDefault="00717790">
            <w:pPr>
              <w:pStyle w:val="ConsPlusNormal"/>
              <w:jc w:val="both"/>
            </w:pPr>
            <w:r>
              <w:t>В Управление Президента Российской Федерации по вопросам противодействия коррупции</w:t>
            </w:r>
          </w:p>
        </w:tc>
        <w:tc>
          <w:tcPr>
            <w:tcW w:w="6917" w:type="dxa"/>
          </w:tcPr>
          <w:p w:rsidR="00717790" w:rsidRDefault="00717790">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17790">
        <w:tc>
          <w:tcPr>
            <w:tcW w:w="2098" w:type="dxa"/>
          </w:tcPr>
          <w:p w:rsidR="00717790" w:rsidRDefault="00717790">
            <w:pPr>
              <w:pStyle w:val="ConsPlusNormal"/>
              <w:jc w:val="both"/>
            </w:pPr>
            <w:r>
              <w:t>В Департамент государственной службы и кадров Правительства Российской Федерации</w:t>
            </w:r>
          </w:p>
        </w:tc>
        <w:tc>
          <w:tcPr>
            <w:tcW w:w="6917" w:type="dxa"/>
          </w:tcPr>
          <w:p w:rsidR="00717790" w:rsidRDefault="00717790">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17790">
        <w:tc>
          <w:tcPr>
            <w:tcW w:w="2098" w:type="dxa"/>
          </w:tcPr>
          <w:p w:rsidR="00717790" w:rsidRDefault="00717790">
            <w:pPr>
              <w:pStyle w:val="ConsPlusNormal"/>
              <w:jc w:val="both"/>
            </w:pPr>
            <w:r>
              <w:t xml:space="preserve">В подразделение кадровой службы федерального </w:t>
            </w:r>
            <w:r>
              <w:lastRenderedPageBreak/>
              <w:t>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717790" w:rsidRDefault="00717790">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w:t>
            </w:r>
            <w: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717790">
        <w:tc>
          <w:tcPr>
            <w:tcW w:w="2098" w:type="dxa"/>
          </w:tcPr>
          <w:p w:rsidR="00717790" w:rsidRDefault="00717790">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717790" w:rsidRDefault="00717790">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17790">
        <w:tc>
          <w:tcPr>
            <w:tcW w:w="2098" w:type="dxa"/>
          </w:tcPr>
          <w:p w:rsidR="00717790" w:rsidRDefault="00717790">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917" w:type="dxa"/>
          </w:tcPr>
          <w:p w:rsidR="00717790" w:rsidRDefault="00717790">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717790">
        <w:tc>
          <w:tcPr>
            <w:tcW w:w="2098" w:type="dxa"/>
          </w:tcPr>
          <w:p w:rsidR="00717790" w:rsidRDefault="00717790">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717790" w:rsidRDefault="00717790">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17790" w:rsidRDefault="00717790">
      <w:pPr>
        <w:pStyle w:val="ConsPlusNormal"/>
        <w:jc w:val="both"/>
      </w:pPr>
    </w:p>
    <w:p w:rsidR="00717790" w:rsidRDefault="00717790">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717790" w:rsidRDefault="00717790">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717790" w:rsidRDefault="00717790">
      <w:pPr>
        <w:pStyle w:val="ConsPlusNormal"/>
        <w:jc w:val="both"/>
      </w:pPr>
    </w:p>
    <w:p w:rsidR="00717790" w:rsidRDefault="00717790">
      <w:pPr>
        <w:pStyle w:val="ConsPlusTitle"/>
        <w:jc w:val="center"/>
        <w:outlineLvl w:val="0"/>
      </w:pPr>
      <w:r>
        <w:t>II. Заполнение справки о доходах, расходах, об имуществе</w:t>
      </w:r>
    </w:p>
    <w:p w:rsidR="00717790" w:rsidRDefault="00717790">
      <w:pPr>
        <w:pStyle w:val="ConsPlusTitle"/>
        <w:jc w:val="center"/>
      </w:pPr>
      <w:r>
        <w:t>и обязательствах имущественного характера</w:t>
      </w:r>
    </w:p>
    <w:p w:rsidR="00717790" w:rsidRDefault="00717790">
      <w:pPr>
        <w:pStyle w:val="ConsPlusNormal"/>
        <w:jc w:val="both"/>
      </w:pPr>
    </w:p>
    <w:p w:rsidR="00717790" w:rsidRDefault="00717790">
      <w:pPr>
        <w:pStyle w:val="ConsPlusNormal"/>
        <w:ind w:firstLine="540"/>
        <w:jc w:val="both"/>
      </w:pPr>
      <w:r>
        <w:t xml:space="preserve">34. </w:t>
      </w:r>
      <w:hyperlink r:id="rId18"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717790" w:rsidRDefault="00717790">
      <w:pPr>
        <w:pStyle w:val="ConsPlusNormal"/>
        <w:spacing w:before="220"/>
        <w:ind w:firstLine="540"/>
        <w:jc w:val="both"/>
      </w:pPr>
      <w:r>
        <w:t xml:space="preserve">35. </w:t>
      </w:r>
      <w:hyperlink r:id="rId19"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717790" w:rsidRDefault="00717790">
      <w:pPr>
        <w:pStyle w:val="ConsPlusNormal"/>
        <w:spacing w:before="220"/>
        <w:ind w:firstLine="540"/>
        <w:jc w:val="both"/>
      </w:pPr>
      <w:r>
        <w:t xml:space="preserve">К </w:t>
      </w:r>
      <w:hyperlink r:id="rId20" w:history="1">
        <w:r>
          <w:rPr>
            <w:color w:val="0000FF"/>
          </w:rPr>
          <w:t>справке</w:t>
        </w:r>
      </w:hyperlink>
      <w:r>
        <w:t xml:space="preserve"> могут быть приложены любые документы, в том числе пояснения служащего (работника).</w:t>
      </w:r>
    </w:p>
    <w:p w:rsidR="00717790" w:rsidRDefault="00717790">
      <w:pPr>
        <w:pStyle w:val="ConsPlusNormal"/>
        <w:spacing w:before="220"/>
        <w:ind w:firstLine="540"/>
        <w:jc w:val="both"/>
      </w:pPr>
      <w:r>
        <w:t xml:space="preserve">36. </w:t>
      </w:r>
      <w:hyperlink r:id="rId21"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22"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717790" w:rsidRDefault="00717790">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717790" w:rsidRDefault="00717790">
      <w:pPr>
        <w:pStyle w:val="ConsPlusNormal"/>
        <w:spacing w:before="220"/>
        <w:ind w:firstLine="540"/>
        <w:jc w:val="both"/>
      </w:pPr>
      <w: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717790" w:rsidRDefault="00717790">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3" w:history="1">
        <w:r>
          <w:rPr>
            <w:color w:val="0000FF"/>
          </w:rPr>
          <w:t>справки</w:t>
        </w:r>
      </w:hyperlink>
      <w:r>
        <w:t xml:space="preserve"> будут отличаться на листах </w:t>
      </w:r>
      <w:hyperlink r:id="rId24" w:history="1">
        <w:r>
          <w:rPr>
            <w:color w:val="0000FF"/>
          </w:rPr>
          <w:t>справки</w:t>
        </w:r>
      </w:hyperlink>
      <w:r>
        <w:t>.</w:t>
      </w:r>
    </w:p>
    <w:p w:rsidR="00717790" w:rsidRDefault="00717790">
      <w:pPr>
        <w:pStyle w:val="ConsPlusNormal"/>
        <w:spacing w:before="220"/>
        <w:ind w:firstLine="540"/>
        <w:jc w:val="both"/>
      </w:pPr>
      <w:r>
        <w:t xml:space="preserve">Согласно Инструкции о порядке заполнения </w:t>
      </w:r>
      <w:hyperlink r:id="rId25"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717790" w:rsidRDefault="00717790">
      <w:pPr>
        <w:pStyle w:val="ConsPlusNormal"/>
        <w:spacing w:before="220"/>
        <w:ind w:firstLine="540"/>
        <w:jc w:val="both"/>
      </w:pPr>
      <w:r>
        <w:t>- для печати справок используется лазерный принтер, обеспечивающий качественную печать;</w:t>
      </w:r>
    </w:p>
    <w:p w:rsidR="00717790" w:rsidRDefault="00717790">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717790" w:rsidRDefault="00717790">
      <w:pPr>
        <w:pStyle w:val="ConsPlusNormal"/>
        <w:spacing w:before="220"/>
        <w:ind w:firstLine="540"/>
        <w:jc w:val="both"/>
      </w:pPr>
      <w:r>
        <w:t>- не допускается наличие подписи и пометок на линейных и двумерных штрих-кодах;</w:t>
      </w:r>
    </w:p>
    <w:p w:rsidR="00717790" w:rsidRDefault="00717790">
      <w:pPr>
        <w:pStyle w:val="ConsPlusNormal"/>
        <w:spacing w:before="220"/>
        <w:ind w:firstLine="540"/>
        <w:jc w:val="both"/>
      </w:pPr>
      <w:r>
        <w:t>- не допускаются рукописные правки.</w:t>
      </w:r>
    </w:p>
    <w:p w:rsidR="00717790" w:rsidRDefault="00717790">
      <w:pPr>
        <w:pStyle w:val="ConsPlusNormal"/>
        <w:spacing w:before="220"/>
        <w:ind w:firstLine="540"/>
        <w:jc w:val="both"/>
      </w:pPr>
      <w:r>
        <w:t xml:space="preserve">Кроме того, листы одной </w:t>
      </w:r>
      <w:hyperlink r:id="rId26"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717790" w:rsidRDefault="00495DD3">
      <w:pPr>
        <w:pStyle w:val="ConsPlusNormal"/>
        <w:spacing w:before="220"/>
        <w:ind w:firstLine="540"/>
        <w:jc w:val="both"/>
      </w:pPr>
      <w:hyperlink r:id="rId27" w:history="1">
        <w:r w:rsidR="00717790">
          <w:rPr>
            <w:color w:val="0000FF"/>
          </w:rPr>
          <w:t>Справки</w:t>
        </w:r>
      </w:hyperlink>
      <w:r w:rsidR="00717790">
        <w:t xml:space="preserve"> не рекомендуется прошивать и фиксировать скрепкой.</w:t>
      </w:r>
    </w:p>
    <w:p w:rsidR="00717790" w:rsidRDefault="00717790">
      <w:pPr>
        <w:pStyle w:val="ConsPlusNormal"/>
        <w:spacing w:before="220"/>
        <w:ind w:firstLine="540"/>
        <w:jc w:val="both"/>
      </w:pPr>
      <w:r>
        <w:t xml:space="preserve">Также рекомендуется обеспечить печать </w:t>
      </w:r>
      <w:hyperlink r:id="rId28" w:history="1">
        <w:r>
          <w:rPr>
            <w:color w:val="0000FF"/>
          </w:rPr>
          <w:t>справки</w:t>
        </w:r>
      </w:hyperlink>
      <w:r>
        <w:t xml:space="preserve"> и ее заверение в течение одного дня. Не рекомендуется осуществлять подмену листов </w:t>
      </w:r>
      <w:hyperlink r:id="rId29" w:history="1">
        <w:r>
          <w:rPr>
            <w:color w:val="0000FF"/>
          </w:rPr>
          <w:t>справки</w:t>
        </w:r>
      </w:hyperlink>
      <w:r>
        <w:t xml:space="preserve"> листами, напечатанными в иной момент времени.</w:t>
      </w:r>
    </w:p>
    <w:p w:rsidR="00717790" w:rsidRDefault="00717790">
      <w:pPr>
        <w:pStyle w:val="ConsPlusNormal"/>
        <w:spacing w:before="220"/>
        <w:ind w:firstLine="540"/>
        <w:jc w:val="both"/>
      </w:pPr>
      <w:r>
        <w:t xml:space="preserve">Печатать </w:t>
      </w:r>
      <w:hyperlink r:id="rId30" w:history="1">
        <w:r>
          <w:rPr>
            <w:color w:val="0000FF"/>
          </w:rPr>
          <w:t>справки</w:t>
        </w:r>
      </w:hyperlink>
      <w:r>
        <w:t xml:space="preserve"> рекомендуется только на одной стороне листа.</w:t>
      </w:r>
    </w:p>
    <w:p w:rsidR="00717790" w:rsidRDefault="00717790">
      <w:pPr>
        <w:pStyle w:val="ConsPlusNormal"/>
        <w:jc w:val="both"/>
      </w:pPr>
    </w:p>
    <w:p w:rsidR="00717790" w:rsidRDefault="00717790">
      <w:pPr>
        <w:pStyle w:val="ConsPlusTitle"/>
        <w:jc w:val="center"/>
        <w:outlineLvl w:val="1"/>
      </w:pPr>
      <w:r>
        <w:t>ТИТУЛЬНЫЙ ЛИСТ</w:t>
      </w:r>
    </w:p>
    <w:p w:rsidR="00717790" w:rsidRDefault="00717790">
      <w:pPr>
        <w:pStyle w:val="ConsPlusNormal"/>
        <w:jc w:val="both"/>
      </w:pPr>
    </w:p>
    <w:p w:rsidR="00717790" w:rsidRDefault="00717790">
      <w:pPr>
        <w:pStyle w:val="ConsPlusNormal"/>
        <w:ind w:firstLine="540"/>
        <w:jc w:val="both"/>
      </w:pPr>
      <w:r>
        <w:t xml:space="preserve">39. При заполнении титульного </w:t>
      </w:r>
      <w:hyperlink r:id="rId31" w:history="1">
        <w:r>
          <w:rPr>
            <w:color w:val="0000FF"/>
          </w:rPr>
          <w:t>листа</w:t>
        </w:r>
      </w:hyperlink>
      <w:r>
        <w:t xml:space="preserve"> справки рекомендуется обратить внимание на следующее:</w:t>
      </w:r>
    </w:p>
    <w:p w:rsidR="00717790" w:rsidRDefault="00717790">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2"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717790" w:rsidRDefault="00717790">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717790" w:rsidRDefault="00717790">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33"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717790" w:rsidRDefault="00717790">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4"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w:t>
      </w:r>
      <w:r>
        <w:lastRenderedPageBreak/>
        <w:t>"наименование должности".</w:t>
      </w:r>
    </w:p>
    <w:p w:rsidR="00717790" w:rsidRDefault="00717790">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717790" w:rsidRDefault="00717790">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717790" w:rsidRDefault="00717790">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717790" w:rsidRDefault="00717790">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5"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6"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717790" w:rsidRDefault="00717790">
      <w:pPr>
        <w:pStyle w:val="ConsPlusNormal"/>
        <w:spacing w:before="220"/>
        <w:ind w:firstLine="540"/>
        <w:jc w:val="both"/>
      </w:pPr>
      <w:r>
        <w:t xml:space="preserve">5) при наличии на дату представления </w:t>
      </w:r>
      <w:hyperlink r:id="rId37"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717790" w:rsidRDefault="00717790">
      <w:pPr>
        <w:pStyle w:val="ConsPlusNormal"/>
        <w:spacing w:before="220"/>
        <w:ind w:firstLine="540"/>
        <w:jc w:val="both"/>
      </w:pPr>
      <w:r>
        <w:t xml:space="preserve">При заполнении </w:t>
      </w:r>
      <w:hyperlink r:id="rId38"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17790" w:rsidRDefault="00717790">
      <w:pPr>
        <w:pStyle w:val="ConsPlusNormal"/>
        <w:spacing w:before="220"/>
        <w:ind w:firstLine="540"/>
        <w:jc w:val="both"/>
      </w:pPr>
      <w:r>
        <w:t xml:space="preserve">При заполнении </w:t>
      </w:r>
      <w:hyperlink r:id="rId39"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717790" w:rsidRDefault="00717790">
      <w:pPr>
        <w:pStyle w:val="ConsPlusNormal"/>
        <w:spacing w:before="220"/>
        <w:ind w:firstLine="540"/>
        <w:jc w:val="both"/>
      </w:pPr>
      <w:r>
        <w:t xml:space="preserve">6) адрес места регистрации указывается по состоянию на дату представления </w:t>
      </w:r>
      <w:hyperlink r:id="rId40"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717790" w:rsidRDefault="00717790">
      <w:pPr>
        <w:pStyle w:val="ConsPlusNormal"/>
        <w:jc w:val="both"/>
      </w:pPr>
    </w:p>
    <w:p w:rsidR="00717790" w:rsidRDefault="00717790">
      <w:pPr>
        <w:pStyle w:val="ConsPlusTitle"/>
        <w:jc w:val="center"/>
        <w:outlineLvl w:val="1"/>
      </w:pPr>
      <w:r>
        <w:t>РАЗДЕЛ 1. СВЕДЕНИЯ О ДОХОДАХ</w:t>
      </w:r>
    </w:p>
    <w:p w:rsidR="00717790" w:rsidRDefault="00717790">
      <w:pPr>
        <w:pStyle w:val="ConsPlusNormal"/>
        <w:jc w:val="both"/>
      </w:pPr>
    </w:p>
    <w:p w:rsidR="00717790" w:rsidRDefault="00717790">
      <w:pPr>
        <w:pStyle w:val="ConsPlusNormal"/>
        <w:ind w:firstLine="540"/>
        <w:jc w:val="both"/>
      </w:pPr>
      <w:r>
        <w:t xml:space="preserve">40. При заполнении данного </w:t>
      </w:r>
      <w:hyperlink r:id="rId4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17790" w:rsidRDefault="00717790">
      <w:pPr>
        <w:pStyle w:val="ConsPlusNormal"/>
        <w:jc w:val="both"/>
      </w:pPr>
    </w:p>
    <w:p w:rsidR="00717790" w:rsidRDefault="00717790">
      <w:pPr>
        <w:pStyle w:val="ConsPlusTitle"/>
        <w:ind w:firstLine="540"/>
        <w:jc w:val="both"/>
        <w:outlineLvl w:val="2"/>
      </w:pPr>
      <w:r>
        <w:lastRenderedPageBreak/>
        <w:t>Доход по основному месту работы</w:t>
      </w:r>
    </w:p>
    <w:p w:rsidR="00717790" w:rsidRDefault="00717790">
      <w:pPr>
        <w:pStyle w:val="ConsPlusNormal"/>
        <w:spacing w:before="220"/>
        <w:ind w:firstLine="540"/>
        <w:jc w:val="both"/>
      </w:pPr>
      <w:r>
        <w:t xml:space="preserve">41. В данной </w:t>
      </w:r>
      <w:hyperlink r:id="rId4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4"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5" w:history="1">
        <w:r>
          <w:rPr>
            <w:color w:val="0000FF"/>
          </w:rPr>
          <w:t>форме 2-НДФЛ</w:t>
        </w:r>
      </w:hyperlink>
      <w:r>
        <w:t>, он подлежит указанию в иных доходах.</w:t>
      </w:r>
    </w:p>
    <w:p w:rsidR="00717790" w:rsidRDefault="00717790">
      <w:pPr>
        <w:pStyle w:val="ConsPlusNormal"/>
        <w:spacing w:before="220"/>
        <w:ind w:firstLine="540"/>
        <w:jc w:val="both"/>
      </w:pPr>
      <w:r>
        <w:t xml:space="preserve">Служащий (работник) может представить пояснения, если его доходы, указанные в </w:t>
      </w:r>
      <w:hyperlink r:id="rId46" w:history="1">
        <w:r>
          <w:rPr>
            <w:color w:val="0000FF"/>
          </w:rPr>
          <w:t>разделе 1</w:t>
        </w:r>
      </w:hyperlink>
      <w:r>
        <w:t xml:space="preserve"> справки и в справке по </w:t>
      </w:r>
      <w:hyperlink r:id="rId47" w:history="1">
        <w:r>
          <w:rPr>
            <w:color w:val="0000FF"/>
          </w:rPr>
          <w:t>форме 2-НДФЛ</w:t>
        </w:r>
      </w:hyperlink>
      <w:r>
        <w:t xml:space="preserve"> отличаются, и приложить их к справке.</w:t>
      </w:r>
    </w:p>
    <w:p w:rsidR="00717790" w:rsidRDefault="00717790">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8" w:history="1">
        <w:r>
          <w:rPr>
            <w:color w:val="0000FF"/>
          </w:rPr>
          <w:t>строке</w:t>
        </w:r>
      </w:hyperlink>
      <w:r>
        <w:t xml:space="preserve"> "Иные доходы". При этом в </w:t>
      </w:r>
      <w:hyperlink r:id="rId49" w:history="1">
        <w:r>
          <w:rPr>
            <w:color w:val="0000FF"/>
          </w:rPr>
          <w:t>графе</w:t>
        </w:r>
      </w:hyperlink>
      <w:r>
        <w:t xml:space="preserve"> "Вид дохода" указывается предыдущее место работы.</w:t>
      </w:r>
    </w:p>
    <w:p w:rsidR="00717790" w:rsidRDefault="00717790">
      <w:pPr>
        <w:pStyle w:val="ConsPlusNormal"/>
        <w:jc w:val="both"/>
      </w:pPr>
    </w:p>
    <w:p w:rsidR="00717790" w:rsidRDefault="00717790">
      <w:pPr>
        <w:pStyle w:val="ConsPlusTitle"/>
        <w:ind w:firstLine="540"/>
        <w:jc w:val="both"/>
        <w:outlineLvl w:val="2"/>
      </w:pPr>
      <w:r>
        <w:t>Особенности заполнения данного раздела отдельными категориями лиц</w:t>
      </w:r>
    </w:p>
    <w:p w:rsidR="00717790" w:rsidRDefault="00717790">
      <w:pPr>
        <w:pStyle w:val="ConsPlusNormal"/>
        <w:spacing w:before="220"/>
        <w:ind w:firstLine="540"/>
        <w:jc w:val="both"/>
      </w:pPr>
      <w:bookmarkStart w:id="7" w:name="P221"/>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17790" w:rsidRDefault="00717790">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717790" w:rsidRDefault="00717790">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0" w:history="1">
        <w:r>
          <w:rPr>
            <w:color w:val="0000FF"/>
          </w:rPr>
          <w:t>справке</w:t>
        </w:r>
      </w:hyperlink>
      <w:r>
        <w:t>;</w:t>
      </w:r>
    </w:p>
    <w:p w:rsidR="00717790" w:rsidRDefault="00717790">
      <w:pPr>
        <w:pStyle w:val="ConsPlusNormal"/>
        <w:spacing w:before="220"/>
        <w:ind w:firstLine="540"/>
        <w:jc w:val="both"/>
      </w:pPr>
      <w: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1"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717790" w:rsidRDefault="00717790">
      <w:pPr>
        <w:pStyle w:val="ConsPlusNormal"/>
        <w:spacing w:before="220"/>
        <w:ind w:firstLine="540"/>
        <w:jc w:val="both"/>
      </w:pPr>
      <w: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717790" w:rsidRDefault="00717790">
      <w:pPr>
        <w:pStyle w:val="ConsPlusNormal"/>
        <w:spacing w:before="220"/>
        <w:ind w:firstLine="540"/>
        <w:jc w:val="both"/>
      </w:pPr>
      <w:r>
        <w:t xml:space="preserve">44. При заполнении данного </w:t>
      </w:r>
      <w:hyperlink r:id="rId52"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717790" w:rsidRDefault="00717790">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17790" w:rsidRDefault="00717790">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717790" w:rsidRDefault="00717790">
      <w:pPr>
        <w:pStyle w:val="ConsPlusNormal"/>
        <w:jc w:val="both"/>
      </w:pPr>
    </w:p>
    <w:p w:rsidR="00717790" w:rsidRDefault="00717790">
      <w:pPr>
        <w:pStyle w:val="ConsPlusTitle"/>
        <w:ind w:firstLine="540"/>
        <w:jc w:val="both"/>
        <w:outlineLvl w:val="2"/>
      </w:pPr>
      <w:r>
        <w:t>Доход от педагогической и научной деятельности</w:t>
      </w:r>
    </w:p>
    <w:p w:rsidR="00717790" w:rsidRDefault="00717790">
      <w:pPr>
        <w:pStyle w:val="ConsPlusNormal"/>
        <w:spacing w:before="220"/>
        <w:ind w:firstLine="540"/>
        <w:jc w:val="both"/>
      </w:pPr>
      <w:r>
        <w:t xml:space="preserve">47. В данной </w:t>
      </w:r>
      <w:hyperlink r:id="rId53"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4"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17790" w:rsidRDefault="00717790">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5" w:history="1">
        <w:r>
          <w:rPr>
            <w:color w:val="0000FF"/>
          </w:rPr>
          <w:t>графе</w:t>
        </w:r>
      </w:hyperlink>
      <w:r>
        <w:t xml:space="preserve"> "Доход по основному месту работы", а не в </w:t>
      </w:r>
      <w:hyperlink r:id="rId56" w:history="1">
        <w:r>
          <w:rPr>
            <w:color w:val="0000FF"/>
          </w:rPr>
          <w:t>графе</w:t>
        </w:r>
      </w:hyperlink>
      <w:r>
        <w:t xml:space="preserve"> "Доход от педагогической и научной деятельности".</w:t>
      </w:r>
    </w:p>
    <w:p w:rsidR="00717790" w:rsidRDefault="00717790">
      <w:pPr>
        <w:pStyle w:val="ConsPlusNormal"/>
        <w:jc w:val="both"/>
      </w:pPr>
    </w:p>
    <w:p w:rsidR="00717790" w:rsidRDefault="00717790">
      <w:pPr>
        <w:pStyle w:val="ConsPlusTitle"/>
        <w:ind w:firstLine="540"/>
        <w:jc w:val="both"/>
        <w:outlineLvl w:val="2"/>
      </w:pPr>
      <w:r>
        <w:t>Доход от иной творческой деятельности</w:t>
      </w:r>
    </w:p>
    <w:p w:rsidR="00717790" w:rsidRDefault="00717790">
      <w:pPr>
        <w:pStyle w:val="ConsPlusNormal"/>
        <w:spacing w:before="220"/>
        <w:ind w:firstLine="540"/>
        <w:jc w:val="both"/>
      </w:pPr>
      <w:r>
        <w:t xml:space="preserve">49. В данной </w:t>
      </w:r>
      <w:hyperlink r:id="rId57"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17790" w:rsidRDefault="00717790">
      <w:pPr>
        <w:pStyle w:val="ConsPlusNormal"/>
        <w:spacing w:before="220"/>
        <w:ind w:firstLine="540"/>
        <w:jc w:val="both"/>
      </w:pPr>
      <w:r>
        <w:t xml:space="preserve">50. Подлежат указанию в </w:t>
      </w:r>
      <w:hyperlink r:id="rId58" w:history="1">
        <w:r>
          <w:rPr>
            <w:color w:val="0000FF"/>
          </w:rPr>
          <w:t>строках 2</w:t>
        </w:r>
      </w:hyperlink>
      <w:r>
        <w:t xml:space="preserve">, </w:t>
      </w:r>
      <w:hyperlink r:id="rId59"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17790" w:rsidRDefault="00717790">
      <w:pPr>
        <w:pStyle w:val="ConsPlusNormal"/>
        <w:jc w:val="both"/>
      </w:pPr>
    </w:p>
    <w:p w:rsidR="00717790" w:rsidRDefault="00717790">
      <w:pPr>
        <w:pStyle w:val="ConsPlusTitle"/>
        <w:ind w:firstLine="540"/>
        <w:jc w:val="both"/>
        <w:outlineLvl w:val="2"/>
      </w:pPr>
      <w:r>
        <w:t>Доход от вкладов в банках и иных кредитных организациях</w:t>
      </w:r>
    </w:p>
    <w:p w:rsidR="00717790" w:rsidRDefault="00717790">
      <w:pPr>
        <w:pStyle w:val="ConsPlusNormal"/>
        <w:spacing w:before="220"/>
        <w:ind w:firstLine="540"/>
        <w:jc w:val="both"/>
      </w:pPr>
      <w:r>
        <w:t xml:space="preserve">51. В данной </w:t>
      </w:r>
      <w:hyperlink r:id="rId60"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17790" w:rsidRDefault="00717790">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61" w:history="1">
        <w:r>
          <w:rPr>
            <w:color w:val="0000FF"/>
          </w:rPr>
          <w:t>разделе 4</w:t>
        </w:r>
      </w:hyperlink>
      <w:r>
        <w:t xml:space="preserve"> справки "Сведения о счетах в банках и иных кредитных организациях".</w:t>
      </w:r>
    </w:p>
    <w:p w:rsidR="00717790" w:rsidRDefault="00717790">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717790" w:rsidRDefault="00717790">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717790" w:rsidRDefault="00717790">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717790" w:rsidRDefault="00717790">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717790" w:rsidRDefault="00717790">
      <w:pPr>
        <w:pStyle w:val="ConsPlusNormal"/>
        <w:spacing w:before="220"/>
        <w:ind w:firstLine="540"/>
        <w:jc w:val="both"/>
      </w:pPr>
      <w:r>
        <w:t>56. Не рекомендуется проводить какие-либо самостоятельные расчеты, поскольку вероятно возникновение различного рода ошибок.</w:t>
      </w:r>
    </w:p>
    <w:p w:rsidR="00717790" w:rsidRDefault="00717790">
      <w:pPr>
        <w:pStyle w:val="ConsPlusNormal"/>
        <w:spacing w:before="220"/>
        <w:ind w:firstLine="540"/>
        <w:jc w:val="both"/>
      </w:pPr>
      <w:r>
        <w:lastRenderedPageBreak/>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2"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717790" w:rsidRDefault="00717790">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717790" w:rsidRDefault="00717790">
      <w:pPr>
        <w:pStyle w:val="ConsPlusNormal"/>
        <w:jc w:val="both"/>
      </w:pPr>
    </w:p>
    <w:p w:rsidR="00717790" w:rsidRDefault="00717790">
      <w:pPr>
        <w:pStyle w:val="ConsPlusTitle"/>
        <w:ind w:firstLine="540"/>
        <w:jc w:val="both"/>
        <w:outlineLvl w:val="2"/>
      </w:pPr>
      <w:r>
        <w:t>Доход от ценных бумаг и долей участия в коммерческих организациях</w:t>
      </w:r>
    </w:p>
    <w:p w:rsidR="00717790" w:rsidRDefault="00717790">
      <w:pPr>
        <w:pStyle w:val="ConsPlusNormal"/>
        <w:spacing w:before="220"/>
        <w:ind w:firstLine="540"/>
        <w:jc w:val="both"/>
      </w:pPr>
      <w:r>
        <w:t xml:space="preserve">59. В данной </w:t>
      </w:r>
      <w:hyperlink r:id="rId63"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17790" w:rsidRDefault="00717790">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17790" w:rsidRDefault="00717790">
      <w:pPr>
        <w:pStyle w:val="ConsPlusNormal"/>
        <w:spacing w:before="220"/>
        <w:ind w:firstLine="540"/>
        <w:jc w:val="both"/>
      </w:pPr>
      <w:r>
        <w:t>2) выплаченный купонный доход по облигациям;</w:t>
      </w:r>
    </w:p>
    <w:p w:rsidR="00717790" w:rsidRDefault="00717790">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4"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717790" w:rsidRDefault="00717790">
      <w:pPr>
        <w:pStyle w:val="ConsPlusNormal"/>
        <w:jc w:val="both"/>
      </w:pPr>
    </w:p>
    <w:p w:rsidR="00717790" w:rsidRDefault="00717790">
      <w:pPr>
        <w:pStyle w:val="ConsPlusTitle"/>
        <w:ind w:firstLine="540"/>
        <w:jc w:val="both"/>
        <w:outlineLvl w:val="2"/>
      </w:pPr>
      <w:r>
        <w:t>Иные доходы</w:t>
      </w:r>
    </w:p>
    <w:p w:rsidR="00717790" w:rsidRDefault="00717790">
      <w:pPr>
        <w:pStyle w:val="ConsPlusNormal"/>
        <w:spacing w:before="220"/>
        <w:ind w:firstLine="540"/>
        <w:jc w:val="both"/>
      </w:pPr>
      <w:r>
        <w:t xml:space="preserve">60. В данной </w:t>
      </w:r>
      <w:hyperlink r:id="rId65" w:history="1">
        <w:r>
          <w:rPr>
            <w:color w:val="0000FF"/>
          </w:rPr>
          <w:t>строке</w:t>
        </w:r>
      </w:hyperlink>
      <w:r>
        <w:t xml:space="preserve"> указываются доходы, которые не были отражены в </w:t>
      </w:r>
      <w:hyperlink r:id="rId66" w:history="1">
        <w:r>
          <w:rPr>
            <w:color w:val="0000FF"/>
          </w:rPr>
          <w:t>строках 1</w:t>
        </w:r>
      </w:hyperlink>
      <w:r>
        <w:t xml:space="preserve"> - </w:t>
      </w:r>
      <w:hyperlink r:id="rId67" w:history="1">
        <w:r>
          <w:rPr>
            <w:color w:val="0000FF"/>
          </w:rPr>
          <w:t>5</w:t>
        </w:r>
      </w:hyperlink>
      <w:r>
        <w:t xml:space="preserve"> справки.</w:t>
      </w:r>
    </w:p>
    <w:p w:rsidR="00717790" w:rsidRDefault="00717790">
      <w:pPr>
        <w:pStyle w:val="ConsPlusNormal"/>
        <w:spacing w:before="220"/>
        <w:ind w:firstLine="540"/>
        <w:jc w:val="both"/>
      </w:pPr>
      <w:r>
        <w:t xml:space="preserve">Так, например, в </w:t>
      </w:r>
      <w:hyperlink r:id="rId68" w:history="1">
        <w:r>
          <w:rPr>
            <w:color w:val="0000FF"/>
          </w:rPr>
          <w:t>строке</w:t>
        </w:r>
      </w:hyperlink>
      <w:r>
        <w:t xml:space="preserve"> иные доходы могут быть указаны:</w:t>
      </w:r>
    </w:p>
    <w:p w:rsidR="00717790" w:rsidRDefault="00717790">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717790" w:rsidRDefault="00717790">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17790" w:rsidRDefault="00717790">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69" w:history="1">
        <w:r>
          <w:rPr>
            <w:color w:val="0000FF"/>
          </w:rPr>
          <w:t>форме 2-НДФЛ</w:t>
        </w:r>
      </w:hyperlink>
      <w:r>
        <w:t>, выдаваемую по месту службы (работы).</w:t>
      </w:r>
    </w:p>
    <w:p w:rsidR="00717790" w:rsidRDefault="00717790">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w:t>
      </w:r>
      <w:r>
        <w:lastRenderedPageBreak/>
        <w:t>начиная с 4-го дня временной нетрудоспособности за счет средств бюджета Фонда социального страхования Российской Федерации (</w:t>
      </w:r>
      <w:hyperlink r:id="rId70"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717790" w:rsidRDefault="00717790">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717790" w:rsidRDefault="00717790">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4" w:history="1">
        <w:r>
          <w:rPr>
            <w:color w:val="0000FF"/>
          </w:rPr>
          <w:t>пунктом 30</w:t>
        </w:r>
      </w:hyperlink>
      <w: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1" w:history="1">
        <w:r>
          <w:rPr>
            <w:color w:val="0000FF"/>
          </w:rPr>
          <w:t>графе</w:t>
        </w:r>
      </w:hyperlink>
      <w:r>
        <w:t xml:space="preserve"> "Иные доходы" раздела 1 справки и в </w:t>
      </w:r>
      <w:hyperlink r:id="rId72" w:history="1">
        <w:r>
          <w:rPr>
            <w:color w:val="0000FF"/>
          </w:rPr>
          <w:t>разделе 4</w:t>
        </w:r>
      </w:hyperlink>
      <w:r>
        <w:t xml:space="preserve"> "Сведения о счетах в банках и иных кредитных организациях" справки;</w:t>
      </w:r>
    </w:p>
    <w:p w:rsidR="00717790" w:rsidRDefault="00717790">
      <w:pPr>
        <w:pStyle w:val="ConsPlusNormal"/>
        <w:spacing w:before="220"/>
        <w:ind w:firstLine="540"/>
        <w:jc w:val="both"/>
      </w:pPr>
      <w:r>
        <w:t>6) стипендия;</w:t>
      </w:r>
    </w:p>
    <w:p w:rsidR="00717790" w:rsidRDefault="00717790">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73"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74"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717790" w:rsidRDefault="00717790">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717790" w:rsidRDefault="00717790">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717790" w:rsidRDefault="00717790">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5" w:history="1">
        <w:r>
          <w:rPr>
            <w:color w:val="0000FF"/>
          </w:rPr>
          <w:t>строке</w:t>
        </w:r>
      </w:hyperlink>
      <w:r>
        <w:t xml:space="preserve"> "Иные доходы");</w:t>
      </w:r>
    </w:p>
    <w:p w:rsidR="00717790" w:rsidRDefault="00717790">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717790" w:rsidRDefault="00717790">
      <w:pPr>
        <w:pStyle w:val="ConsPlusNormal"/>
        <w:spacing w:before="220"/>
        <w:ind w:firstLine="540"/>
        <w:jc w:val="both"/>
      </w:pPr>
      <w:r>
        <w:lastRenderedPageBreak/>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717790" w:rsidRDefault="00717790">
      <w:pPr>
        <w:pStyle w:val="ConsPlusNormal"/>
        <w:spacing w:before="220"/>
        <w:ind w:firstLine="540"/>
        <w:jc w:val="both"/>
      </w:pPr>
      <w:r>
        <w:t>Аналогично в отношении продажи имущества, находящегося в совместной собственности.</w:t>
      </w:r>
    </w:p>
    <w:p w:rsidR="00717790" w:rsidRDefault="00717790">
      <w:pPr>
        <w:pStyle w:val="ConsPlusNormal"/>
        <w:spacing w:before="220"/>
        <w:ind w:firstLine="540"/>
        <w:jc w:val="both"/>
      </w:pPr>
      <w: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717790" w:rsidRDefault="00717790">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76" w:history="1">
        <w:r>
          <w:rPr>
            <w:color w:val="0000FF"/>
          </w:rPr>
          <w:t>строке</w:t>
        </w:r>
      </w:hyperlink>
      <w:r>
        <w:t xml:space="preserve"> "Доход от ценных бумаг и долей участия в коммерческих организациях";</w:t>
      </w:r>
    </w:p>
    <w:p w:rsidR="00717790" w:rsidRDefault="00717790">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77" w:history="1">
        <w:r>
          <w:rPr>
            <w:color w:val="0000FF"/>
          </w:rPr>
          <w:t>строке 2</w:t>
        </w:r>
      </w:hyperlink>
      <w: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717790" w:rsidRDefault="00717790">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8" w:history="1">
        <w:r>
          <w:rPr>
            <w:color w:val="0000FF"/>
          </w:rPr>
          <w:t>строке</w:t>
        </w:r>
      </w:hyperlink>
      <w:r>
        <w:t xml:space="preserve"> "Иное недвижимое имущество");</w:t>
      </w:r>
    </w:p>
    <w:p w:rsidR="00717790" w:rsidRDefault="00717790">
      <w:pPr>
        <w:pStyle w:val="ConsPlusNormal"/>
        <w:spacing w:before="220"/>
        <w:ind w:firstLine="540"/>
        <w:jc w:val="both"/>
      </w:pPr>
      <w:r>
        <w:t>14) проценты по долговым обязательствам;</w:t>
      </w:r>
    </w:p>
    <w:p w:rsidR="00717790" w:rsidRDefault="00717790">
      <w:pPr>
        <w:pStyle w:val="ConsPlusNormal"/>
        <w:spacing w:before="220"/>
        <w:ind w:firstLine="540"/>
        <w:jc w:val="both"/>
      </w:pPr>
      <w:r>
        <w:t>15) денежные средства, полученные в порядке дарения или наследования;</w:t>
      </w:r>
    </w:p>
    <w:p w:rsidR="00717790" w:rsidRDefault="00717790">
      <w:pPr>
        <w:pStyle w:val="ConsPlusNormal"/>
        <w:spacing w:before="220"/>
        <w:ind w:firstLine="540"/>
        <w:jc w:val="both"/>
      </w:pPr>
      <w:r>
        <w:t>16) возмещение вреда, причиненного увечьем или иным повреждением здоровья;</w:t>
      </w:r>
    </w:p>
    <w:p w:rsidR="00717790" w:rsidRDefault="00717790">
      <w:pPr>
        <w:pStyle w:val="ConsPlusNormal"/>
        <w:spacing w:before="220"/>
        <w:ind w:firstLine="540"/>
        <w:jc w:val="both"/>
      </w:pPr>
      <w:r>
        <w:t>17) выплаты, связанные с гибелью (смертью), выплаченные наследникам;</w:t>
      </w:r>
    </w:p>
    <w:p w:rsidR="00717790" w:rsidRDefault="00717790">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07" w:history="1">
        <w:r>
          <w:rPr>
            <w:color w:val="0000FF"/>
          </w:rPr>
          <w:t>подпункте 3 пункта 163</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717790" w:rsidRDefault="00717790">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79" w:history="1">
        <w:r>
          <w:rPr>
            <w:color w:val="0000FF"/>
          </w:rPr>
          <w:t>форме 2-НДФЛ</w:t>
        </w:r>
      </w:hyperlink>
      <w:r>
        <w:t xml:space="preserve"> по месту службы (работы) и не отражены в строке "Доход по основному месту работы";</w:t>
      </w:r>
    </w:p>
    <w:p w:rsidR="00717790" w:rsidRDefault="00717790">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0" w:history="1">
        <w:r>
          <w:rPr>
            <w:color w:val="0000FF"/>
          </w:rPr>
          <w:t>разделе 4</w:t>
        </w:r>
      </w:hyperlink>
      <w:r>
        <w:t xml:space="preserve"> справки;</w:t>
      </w:r>
    </w:p>
    <w:p w:rsidR="00717790" w:rsidRDefault="00717790">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717790" w:rsidRDefault="00717790">
      <w:pPr>
        <w:pStyle w:val="ConsPlusNormal"/>
        <w:spacing w:before="220"/>
        <w:ind w:firstLine="540"/>
        <w:jc w:val="both"/>
      </w:pPr>
      <w:r>
        <w:lastRenderedPageBreak/>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17790" w:rsidRDefault="00717790">
      <w:pPr>
        <w:pStyle w:val="ConsPlusNormal"/>
        <w:spacing w:before="220"/>
        <w:ind w:firstLine="540"/>
        <w:jc w:val="both"/>
      </w:pPr>
      <w: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717790" w:rsidRDefault="00717790">
      <w:pPr>
        <w:pStyle w:val="ConsPlusNormal"/>
        <w:spacing w:before="220"/>
        <w:ind w:firstLine="540"/>
        <w:jc w:val="both"/>
      </w:pPr>
      <w:r>
        <w:t>24) выплаты членам профсоюзных организаций, полученные от данных профсоюзных организаций;</w:t>
      </w:r>
    </w:p>
    <w:p w:rsidR="00717790" w:rsidRDefault="00717790">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1" w:history="1">
        <w:r>
          <w:rPr>
            <w:color w:val="0000FF"/>
          </w:rPr>
          <w:t>строке 2 раздела 1</w:t>
        </w:r>
      </w:hyperlink>
      <w:r>
        <w:t xml:space="preserve"> справки, результаты иной творческой деятельности - в </w:t>
      </w:r>
      <w:hyperlink r:id="rId82" w:history="1">
        <w:r>
          <w:rPr>
            <w:color w:val="0000FF"/>
          </w:rPr>
          <w:t>строке 3</w:t>
        </w:r>
      </w:hyperlink>
      <w:r>
        <w:t xml:space="preserve"> указанного раздела справки;</w:t>
      </w:r>
    </w:p>
    <w:p w:rsidR="00717790" w:rsidRDefault="00717790">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717790" w:rsidRDefault="00717790">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1" w:history="1">
        <w:r>
          <w:rPr>
            <w:color w:val="0000FF"/>
          </w:rPr>
          <w:t>пунктом 43</w:t>
        </w:r>
      </w:hyperlink>
      <w:r>
        <w:t xml:space="preserve"> настоящих Методических рекомендаций);</w:t>
      </w:r>
    </w:p>
    <w:p w:rsidR="00717790" w:rsidRDefault="00717790">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3" w:history="1">
        <w:r>
          <w:rPr>
            <w:color w:val="0000FF"/>
          </w:rPr>
          <w:t>форме 2-НДФЛ</w:t>
        </w:r>
      </w:hyperlink>
      <w:r>
        <w:t>, полученную по основному месту службы (работы);</w:t>
      </w:r>
    </w:p>
    <w:p w:rsidR="00717790" w:rsidRDefault="00717790">
      <w:pPr>
        <w:pStyle w:val="ConsPlusNormal"/>
        <w:spacing w:before="220"/>
        <w:ind w:firstLine="540"/>
        <w:jc w:val="both"/>
      </w:pPr>
      <w:r>
        <w:t>29) денежные средства, полученные в качестве оплаты услуг или товаров, в том числе в качестве авансового платежа;</w:t>
      </w:r>
    </w:p>
    <w:p w:rsidR="00717790" w:rsidRDefault="00717790">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17790" w:rsidRDefault="00717790">
      <w:pPr>
        <w:pStyle w:val="ConsPlusNormal"/>
        <w:spacing w:before="220"/>
        <w:ind w:firstLine="540"/>
        <w:jc w:val="both"/>
      </w:pPr>
      <w: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4" w:history="1">
        <w:r>
          <w:rPr>
            <w:color w:val="0000FF"/>
          </w:rPr>
          <w:t>пунктом 30</w:t>
        </w:r>
      </w:hyperlink>
      <w:r>
        <w:t xml:space="preserve"> Методических рекомендаций) и третьих лиц на невозвратной основе;</w:t>
      </w:r>
    </w:p>
    <w:p w:rsidR="00717790" w:rsidRDefault="00717790">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717790" w:rsidRDefault="00717790">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17790" w:rsidRDefault="00717790">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717790" w:rsidRDefault="00717790">
      <w:pPr>
        <w:pStyle w:val="ConsPlusNormal"/>
        <w:spacing w:before="220"/>
        <w:ind w:firstLine="540"/>
        <w:jc w:val="both"/>
      </w:pPr>
      <w: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717790" w:rsidRDefault="00717790">
      <w:pPr>
        <w:pStyle w:val="ConsPlusNormal"/>
        <w:spacing w:before="220"/>
        <w:ind w:firstLine="540"/>
        <w:jc w:val="both"/>
      </w:pPr>
      <w:r>
        <w:t>36) иные аналогичные выплаты.</w:t>
      </w:r>
    </w:p>
    <w:p w:rsidR="00717790" w:rsidRDefault="00717790">
      <w:pPr>
        <w:pStyle w:val="ConsPlusNormal"/>
        <w:spacing w:before="220"/>
        <w:ind w:firstLine="540"/>
        <w:jc w:val="both"/>
      </w:pPr>
      <w:r>
        <w:t>61. Также подлежат отражению в строке "Иные доходы", например, следующие выплаты:</w:t>
      </w:r>
    </w:p>
    <w:p w:rsidR="00717790" w:rsidRDefault="00717790">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84" w:history="1">
        <w:r>
          <w:rPr>
            <w:color w:val="0000FF"/>
          </w:rPr>
          <w:t>Указом</w:t>
        </w:r>
      </w:hyperlink>
      <w:r>
        <w:t xml:space="preserve"> Президента Российской Федерации от 20 марта 2020 г. N 199;</w:t>
      </w:r>
    </w:p>
    <w:p w:rsidR="00717790" w:rsidRDefault="00717790">
      <w:pPr>
        <w:pStyle w:val="ConsPlusNormal"/>
        <w:spacing w:before="220"/>
        <w:ind w:firstLine="540"/>
        <w:jc w:val="both"/>
      </w:pPr>
      <w:r>
        <w:lastRenderedPageBreak/>
        <w:t xml:space="preserve">2) ежемесячная выплата в целях обеспечения социальной поддержки семей, имеющих детей, в соответствии с </w:t>
      </w:r>
      <w:hyperlink r:id="rId85" w:history="1">
        <w:r>
          <w:rPr>
            <w:color w:val="0000FF"/>
          </w:rPr>
          <w:t>Указом</w:t>
        </w:r>
      </w:hyperlink>
      <w:r>
        <w:t xml:space="preserve"> Президента Российской Федерации от 7 апреля 2020 г. N 249;</w:t>
      </w:r>
    </w:p>
    <w:p w:rsidR="00717790" w:rsidRDefault="00717790">
      <w:pPr>
        <w:pStyle w:val="ConsPlusNormal"/>
        <w:spacing w:before="220"/>
        <w:ind w:firstLine="540"/>
        <w:jc w:val="both"/>
      </w:pPr>
      <w:r>
        <w:t xml:space="preserve">3) субсидия, предоставленная в соответствии с </w:t>
      </w:r>
      <w:hyperlink r:id="rId86" w:history="1">
        <w:r>
          <w:rPr>
            <w:color w:val="0000FF"/>
          </w:rPr>
          <w:t>постановлением</w:t>
        </w:r>
      </w:hyperlink>
      <w: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717790" w:rsidRDefault="00717790">
      <w:pPr>
        <w:pStyle w:val="ConsPlusNormal"/>
        <w:spacing w:before="220"/>
        <w:ind w:firstLine="540"/>
        <w:jc w:val="both"/>
      </w:pPr>
      <w: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7" w:history="1">
        <w:r>
          <w:rPr>
            <w:color w:val="0000FF"/>
          </w:rPr>
          <w:t>Указом</w:t>
        </w:r>
      </w:hyperlink>
      <w:r>
        <w:t xml:space="preserve"> Президента Российской Федерации от 23 июня 2020 г. N 412;</w:t>
      </w:r>
    </w:p>
    <w:p w:rsidR="00717790" w:rsidRDefault="00717790">
      <w:pPr>
        <w:pStyle w:val="ConsPlusNormal"/>
        <w:spacing w:before="220"/>
        <w:ind w:firstLine="540"/>
        <w:jc w:val="both"/>
      </w:pPr>
      <w: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8" w:history="1">
        <w:r>
          <w:rPr>
            <w:color w:val="0000FF"/>
          </w:rPr>
          <w:t>Указом</w:t>
        </w:r>
      </w:hyperlink>
      <w:r>
        <w:t xml:space="preserve"> Президента Российской Федерации от 17 декабря 2020 г. N 797.</w:t>
      </w:r>
    </w:p>
    <w:p w:rsidR="00717790" w:rsidRDefault="00717790">
      <w:pPr>
        <w:pStyle w:val="ConsPlusNormal"/>
        <w:spacing w:before="220"/>
        <w:ind w:firstLine="540"/>
        <w:jc w:val="both"/>
      </w:pPr>
      <w:r>
        <w:t xml:space="preserve">62. Формой </w:t>
      </w:r>
      <w:hyperlink r:id="rId89"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717790" w:rsidRDefault="00717790">
      <w:pPr>
        <w:pStyle w:val="ConsPlusNormal"/>
        <w:spacing w:before="220"/>
        <w:ind w:firstLine="540"/>
        <w:jc w:val="both"/>
      </w:pPr>
      <w:r>
        <w:t xml:space="preserve">63. С учетом целей антикоррупционного законодательства в </w:t>
      </w:r>
      <w:hyperlink r:id="rId9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17790" w:rsidRDefault="00717790">
      <w:pPr>
        <w:pStyle w:val="ConsPlusNormal"/>
        <w:spacing w:before="220"/>
        <w:ind w:firstLine="540"/>
        <w:jc w:val="both"/>
      </w:pPr>
      <w:r>
        <w:t>1) со служебными командировками за счет средств работодателя;</w:t>
      </w:r>
    </w:p>
    <w:p w:rsidR="00717790" w:rsidRDefault="00717790">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17790" w:rsidRDefault="00717790">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17790" w:rsidRDefault="00717790">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717790" w:rsidRDefault="00717790">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717790" w:rsidRDefault="00717790">
      <w:pPr>
        <w:pStyle w:val="ConsPlusNormal"/>
        <w:spacing w:before="220"/>
        <w:ind w:firstLine="540"/>
        <w:jc w:val="both"/>
      </w:pPr>
      <w:r>
        <w:t>6) с оплатой коммунальных и иных услуг, наймом жилого помещения;</w:t>
      </w:r>
    </w:p>
    <w:p w:rsidR="00717790" w:rsidRDefault="00717790">
      <w:pPr>
        <w:pStyle w:val="ConsPlusNormal"/>
        <w:spacing w:before="220"/>
        <w:ind w:firstLine="540"/>
        <w:jc w:val="both"/>
      </w:pPr>
      <w:r>
        <w:t>7) с внесением родительской платы за посещение дошкольного образовательного учреждения;</w:t>
      </w:r>
    </w:p>
    <w:p w:rsidR="00717790" w:rsidRDefault="00717790">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717790" w:rsidRDefault="00717790">
      <w:pPr>
        <w:pStyle w:val="ConsPlusNormal"/>
        <w:spacing w:before="220"/>
        <w:ind w:firstLine="540"/>
        <w:jc w:val="both"/>
      </w:pPr>
      <w:r>
        <w:t>64. Также не указываются сведения о денежных средствах, полученных:</w:t>
      </w:r>
    </w:p>
    <w:p w:rsidR="00717790" w:rsidRDefault="00717790">
      <w:pPr>
        <w:pStyle w:val="ConsPlusNormal"/>
        <w:spacing w:before="220"/>
        <w:ind w:firstLine="540"/>
        <w:jc w:val="both"/>
      </w:pPr>
      <w:r>
        <w:t>1) в виде социального, имущественного, инвестиционного налогового вычета;</w:t>
      </w:r>
    </w:p>
    <w:p w:rsidR="00717790" w:rsidRDefault="00717790">
      <w:pPr>
        <w:pStyle w:val="ConsPlusNormal"/>
        <w:spacing w:before="220"/>
        <w:ind w:firstLine="540"/>
        <w:jc w:val="both"/>
      </w:pPr>
      <w:r>
        <w:lastRenderedPageBreak/>
        <w:t>2) от продажи различного вида подарочных сертификатов (карт), выпущенных предприятиями торговли;</w:t>
      </w:r>
    </w:p>
    <w:p w:rsidR="00717790" w:rsidRDefault="00717790">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w:t>
      </w:r>
    </w:p>
    <w:p w:rsidR="00717790" w:rsidRDefault="00717790">
      <w:pPr>
        <w:pStyle w:val="ConsPlusNormal"/>
        <w:spacing w:before="220"/>
        <w:ind w:firstLine="540"/>
        <w:jc w:val="both"/>
      </w:pPr>
      <w:r>
        <w:t xml:space="preserve">4) в виде материальной выгоды, предусмотренной </w:t>
      </w:r>
      <w:hyperlink r:id="rId9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17790" w:rsidRDefault="00717790">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717790" w:rsidRDefault="00717790">
      <w:pPr>
        <w:pStyle w:val="ConsPlusNormal"/>
        <w:spacing w:before="220"/>
        <w:ind w:firstLine="540"/>
        <w:jc w:val="both"/>
      </w:pPr>
      <w:r>
        <w:t>6) в качестве вознаграждения донорам за сданную кровь, ее компонентов (и иную помощь);</w:t>
      </w:r>
    </w:p>
    <w:p w:rsidR="00717790" w:rsidRDefault="00717790">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2" w:history="1">
        <w:r>
          <w:rPr>
            <w:color w:val="0000FF"/>
          </w:rPr>
          <w:t>подразделе 6.2 раздела 6</w:t>
        </w:r>
      </w:hyperlink>
      <w:r>
        <w:t xml:space="preserve"> справки;</w:t>
      </w:r>
    </w:p>
    <w:p w:rsidR="00717790" w:rsidRDefault="00717790">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717790" w:rsidRDefault="00717790">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717790" w:rsidRDefault="00717790">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3" w:history="1">
        <w:r>
          <w:rPr>
            <w:color w:val="0000FF"/>
          </w:rPr>
          <w:t>пунктом 30</w:t>
        </w:r>
      </w:hyperlink>
      <w:r>
        <w:t xml:space="preserve"> Методических рекомендаций);</w:t>
      </w:r>
    </w:p>
    <w:p w:rsidR="00717790" w:rsidRDefault="00717790">
      <w:pPr>
        <w:pStyle w:val="ConsPlusNormal"/>
        <w:spacing w:before="220"/>
        <w:ind w:firstLine="540"/>
        <w:jc w:val="both"/>
      </w:pPr>
      <w:r>
        <w:t>11) в связи с возвратом денежных средств по несостоявшемуся договору купли-продажи;</w:t>
      </w:r>
    </w:p>
    <w:p w:rsidR="00717790" w:rsidRDefault="00717790">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717790" w:rsidRDefault="00717790">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717790" w:rsidRDefault="00717790">
      <w:pPr>
        <w:pStyle w:val="ConsPlusNormal"/>
        <w:spacing w:before="220"/>
        <w:ind w:firstLine="540"/>
        <w:jc w:val="both"/>
      </w:pPr>
      <w:r>
        <w:t xml:space="preserve">14) на специальный избирательный счет в соответствии с Федеральным </w:t>
      </w:r>
      <w:hyperlink r:id="rId9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17790" w:rsidRDefault="00717790">
      <w:pPr>
        <w:pStyle w:val="ConsPlusNormal"/>
        <w:spacing w:before="220"/>
        <w:ind w:firstLine="540"/>
        <w:jc w:val="both"/>
      </w:pPr>
      <w: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5" w:history="1">
        <w:r>
          <w:rPr>
            <w:color w:val="0000FF"/>
          </w:rPr>
          <w:t>разделе 1</w:t>
        </w:r>
      </w:hyperlink>
      <w:r>
        <w:t xml:space="preserve"> справки.</w:t>
      </w:r>
    </w:p>
    <w:p w:rsidR="00717790" w:rsidRDefault="00717790">
      <w:pPr>
        <w:pStyle w:val="ConsPlusNormal"/>
        <w:spacing w:before="220"/>
        <w:ind w:firstLine="540"/>
        <w:jc w:val="both"/>
      </w:pPr>
      <w: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717790" w:rsidRDefault="00717790">
      <w:pPr>
        <w:pStyle w:val="ConsPlusNormal"/>
        <w:jc w:val="both"/>
      </w:pPr>
    </w:p>
    <w:p w:rsidR="00717790" w:rsidRDefault="00717790">
      <w:pPr>
        <w:pStyle w:val="ConsPlusTitle"/>
        <w:jc w:val="center"/>
        <w:outlineLvl w:val="1"/>
      </w:pPr>
      <w:r>
        <w:t>РАЗДЕЛ 2. СВЕДЕНИЯ О РАСХОДАХ</w:t>
      </w:r>
    </w:p>
    <w:p w:rsidR="00717790" w:rsidRDefault="00717790">
      <w:pPr>
        <w:pStyle w:val="ConsPlusNormal"/>
        <w:jc w:val="both"/>
      </w:pPr>
    </w:p>
    <w:p w:rsidR="00717790" w:rsidRDefault="00717790">
      <w:pPr>
        <w:pStyle w:val="ConsPlusNormal"/>
        <w:ind w:firstLine="540"/>
        <w:jc w:val="both"/>
      </w:pPr>
      <w:bookmarkStart w:id="8" w:name="P335"/>
      <w:bookmarkEnd w:id="8"/>
      <w:r>
        <w:t xml:space="preserve">67. Данный </w:t>
      </w:r>
      <w:hyperlink r:id="rId96" w:history="1">
        <w:r>
          <w:rPr>
            <w:color w:val="0000FF"/>
          </w:rPr>
          <w:t>раздел</w:t>
        </w:r>
      </w:hyperlink>
      <w:r>
        <w:t xml:space="preserve"> справки заполняется только в случае, если в отчетном периоде </w:t>
      </w:r>
      <w:r>
        <w:lastRenderedPageBreak/>
        <w:t>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717790" w:rsidRDefault="00717790">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7"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8" w:history="1">
        <w:r>
          <w:rPr>
            <w:color w:val="0000FF"/>
          </w:rPr>
          <w:t>графе</w:t>
        </w:r>
      </w:hyperlink>
      <w:r>
        <w:t xml:space="preserve"> "Сумма сделки" применимых справок рекомендуется указывать полную стоимость.</w:t>
      </w:r>
    </w:p>
    <w:p w:rsidR="00717790" w:rsidRDefault="00717790">
      <w:pPr>
        <w:pStyle w:val="ConsPlusNormal"/>
        <w:spacing w:before="220"/>
        <w:ind w:firstLine="540"/>
        <w:jc w:val="both"/>
      </w:pPr>
      <w:r>
        <w:t xml:space="preserve">68. Данный </w:t>
      </w:r>
      <w:hyperlink r:id="rId99" w:history="1">
        <w:r>
          <w:rPr>
            <w:color w:val="0000FF"/>
          </w:rPr>
          <w:t>раздел</w:t>
        </w:r>
      </w:hyperlink>
      <w:r>
        <w:t xml:space="preserve"> справки также подлежит заполнению при наличии обстоятельств, перечисленных в </w:t>
      </w:r>
      <w:hyperlink w:anchor="P335" w:history="1">
        <w:r>
          <w:rPr>
            <w:color w:val="0000FF"/>
          </w:rPr>
          <w:t>пункте 67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717790" w:rsidRDefault="00717790">
      <w:pPr>
        <w:pStyle w:val="ConsPlusNormal"/>
        <w:spacing w:before="220"/>
        <w:ind w:firstLine="540"/>
        <w:jc w:val="both"/>
      </w:pPr>
      <w:r>
        <w:t xml:space="preserve">69. Граждане, поступающие на службу (работу), </w:t>
      </w:r>
      <w:hyperlink r:id="rId100" w:history="1">
        <w:r>
          <w:rPr>
            <w:color w:val="0000FF"/>
          </w:rPr>
          <w:t>раздел</w:t>
        </w:r>
      </w:hyperlink>
      <w:r>
        <w:t xml:space="preserve"> "Сведения о расходах" не заполняют.</w:t>
      </w:r>
    </w:p>
    <w:p w:rsidR="00717790" w:rsidRDefault="00717790">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1" w:history="1">
        <w:r>
          <w:rPr>
            <w:color w:val="0000FF"/>
          </w:rPr>
          <w:t>разделе</w:t>
        </w:r>
      </w:hyperlink>
      <w:r>
        <w:t xml:space="preserve"> "Сведения о расходах".</w:t>
      </w:r>
    </w:p>
    <w:p w:rsidR="00717790" w:rsidRDefault="00717790">
      <w:pPr>
        <w:pStyle w:val="ConsPlusNormal"/>
        <w:spacing w:before="220"/>
        <w:ind w:firstLine="540"/>
        <w:jc w:val="both"/>
      </w:pPr>
      <w:r>
        <w:t xml:space="preserve">70. Заполнение данного </w:t>
      </w:r>
      <w:hyperlink r:id="rId102" w:history="1">
        <w:r>
          <w:rPr>
            <w:color w:val="0000FF"/>
          </w:rPr>
          <w:t>раздела</w:t>
        </w:r>
      </w:hyperlink>
      <w:r>
        <w:t xml:space="preserve"> при отсутствии указанных в </w:t>
      </w:r>
      <w:hyperlink w:anchor="P335" w:history="1">
        <w:r>
          <w:rPr>
            <w:color w:val="0000FF"/>
          </w:rPr>
          <w:t>пункте 67</w:t>
        </w:r>
      </w:hyperlink>
      <w:r>
        <w:t xml:space="preserve"> настоящих Методических рекомендаций оснований не является нарушением.</w:t>
      </w:r>
    </w:p>
    <w:p w:rsidR="00717790" w:rsidRDefault="00717790">
      <w:pPr>
        <w:pStyle w:val="ConsPlusNormal"/>
        <w:spacing w:before="220"/>
        <w:ind w:firstLine="540"/>
        <w:jc w:val="both"/>
      </w:pPr>
      <w: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17790" w:rsidRDefault="00717790">
      <w:pPr>
        <w:pStyle w:val="ConsPlusNormal"/>
        <w:spacing w:before="220"/>
        <w:ind w:firstLine="540"/>
        <w:jc w:val="both"/>
      </w:pPr>
      <w:r>
        <w:t xml:space="preserve">72. Для цели реализации </w:t>
      </w:r>
      <w:hyperlink w:anchor="P335" w:history="1">
        <w:r>
          <w:rPr>
            <w:color w:val="0000FF"/>
          </w:rPr>
          <w:t>пункта 67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717790" w:rsidRDefault="00717790">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3" w:history="1">
        <w:r>
          <w:rPr>
            <w:color w:val="0000FF"/>
          </w:rPr>
          <w:t>разделе</w:t>
        </w:r>
      </w:hyperlink>
      <w:r>
        <w:t xml:space="preserve"> "Сведения о расходах".</w:t>
      </w:r>
    </w:p>
    <w:p w:rsidR="00717790" w:rsidRDefault="00717790">
      <w:pPr>
        <w:pStyle w:val="ConsPlusNormal"/>
        <w:spacing w:before="220"/>
        <w:ind w:firstLine="540"/>
        <w:jc w:val="both"/>
      </w:pPr>
      <w:r>
        <w:t xml:space="preserve">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17790" w:rsidRDefault="00717790">
      <w:pPr>
        <w:pStyle w:val="ConsPlusNormal"/>
        <w:spacing w:before="220"/>
        <w:ind w:firstLine="540"/>
        <w:jc w:val="both"/>
      </w:pPr>
      <w:r>
        <w:t xml:space="preserve">74. Данный </w:t>
      </w:r>
      <w:hyperlink r:id="rId104" w:history="1">
        <w:r>
          <w:rPr>
            <w:color w:val="0000FF"/>
          </w:rPr>
          <w:t>раздел</w:t>
        </w:r>
      </w:hyperlink>
      <w:r>
        <w:t xml:space="preserve"> не заполняется в следующих случаях:</w:t>
      </w:r>
    </w:p>
    <w:p w:rsidR="00717790" w:rsidRDefault="00717790">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5"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717790" w:rsidRDefault="00717790">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6" w:history="1">
        <w:r>
          <w:rPr>
            <w:color w:val="0000FF"/>
          </w:rPr>
          <w:t>справки</w:t>
        </w:r>
      </w:hyperlink>
      <w:r>
        <w:t>;</w:t>
      </w:r>
    </w:p>
    <w:p w:rsidR="00717790" w:rsidRDefault="00717790">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717790" w:rsidRDefault="00717790">
      <w:pPr>
        <w:pStyle w:val="ConsPlusNormal"/>
        <w:spacing w:before="220"/>
        <w:ind w:firstLine="540"/>
        <w:jc w:val="both"/>
      </w:pPr>
      <w:r>
        <w:t xml:space="preserve">75. При заполнении </w:t>
      </w:r>
      <w:hyperlink r:id="rId107"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717790" w:rsidRDefault="00717790">
      <w:pPr>
        <w:pStyle w:val="ConsPlusNormal"/>
        <w:spacing w:before="220"/>
        <w:ind w:firstLine="540"/>
        <w:jc w:val="both"/>
      </w:pPr>
      <w:r>
        <w:t xml:space="preserve">76. При заполнении </w:t>
      </w:r>
      <w:hyperlink r:id="rId108"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717790" w:rsidRDefault="00717790">
      <w:pPr>
        <w:pStyle w:val="ConsPlusNormal"/>
        <w:spacing w:before="220"/>
        <w:ind w:firstLine="540"/>
        <w:jc w:val="both"/>
      </w:pPr>
      <w: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17790" w:rsidRDefault="00717790">
      <w:pPr>
        <w:pStyle w:val="ConsPlusNormal"/>
        <w:spacing w:before="220"/>
        <w:ind w:firstLine="540"/>
        <w:jc w:val="both"/>
      </w:pPr>
      <w: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17790" w:rsidRDefault="00717790">
      <w:pPr>
        <w:pStyle w:val="ConsPlusNormal"/>
        <w:spacing w:before="220"/>
        <w:ind w:firstLine="540"/>
        <w:jc w:val="both"/>
      </w:pPr>
      <w:r>
        <w:t xml:space="preserve">79. В </w:t>
      </w:r>
      <w:hyperlink r:id="rId109"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717790" w:rsidRDefault="00717790">
      <w:pPr>
        <w:pStyle w:val="ConsPlusNormal"/>
        <w:spacing w:before="220"/>
        <w:ind w:firstLine="540"/>
        <w:jc w:val="both"/>
      </w:pPr>
      <w:r>
        <w:t xml:space="preserve">80. Особенности заполнения </w:t>
      </w:r>
      <w:hyperlink r:id="rId110" w:history="1">
        <w:r>
          <w:rPr>
            <w:color w:val="0000FF"/>
          </w:rPr>
          <w:t>раздела</w:t>
        </w:r>
      </w:hyperlink>
      <w:r>
        <w:t xml:space="preserve"> "Сведения о расходах":</w:t>
      </w:r>
    </w:p>
    <w:p w:rsidR="00717790" w:rsidRDefault="00717790">
      <w:pPr>
        <w:pStyle w:val="ConsPlusNormal"/>
        <w:spacing w:before="220"/>
        <w:ind w:firstLine="540"/>
        <w:jc w:val="both"/>
      </w:pPr>
      <w:r>
        <w:lastRenderedPageBreak/>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717790" w:rsidRDefault="00717790">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17790" w:rsidRDefault="00717790">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1"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17790" w:rsidRDefault="00717790">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3" w:history="1">
        <w:r>
          <w:rPr>
            <w:color w:val="0000FF"/>
          </w:rPr>
          <w:t>подразделе 3.1</w:t>
        </w:r>
      </w:hyperlink>
      <w:r>
        <w:t xml:space="preserve"> справки;</w:t>
      </w:r>
    </w:p>
    <w:p w:rsidR="00717790" w:rsidRDefault="00717790">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17790" w:rsidRDefault="00717790">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17790" w:rsidRDefault="00717790">
      <w:pPr>
        <w:pStyle w:val="ConsPlusNormal"/>
        <w:jc w:val="both"/>
      </w:pPr>
    </w:p>
    <w:p w:rsidR="00717790" w:rsidRDefault="00717790">
      <w:pPr>
        <w:pStyle w:val="ConsPlusTitle"/>
        <w:jc w:val="center"/>
        <w:outlineLvl w:val="1"/>
      </w:pPr>
      <w:r>
        <w:t>РАЗДЕЛ 3. СВЕДЕНИЯ ОБ ИМУЩЕСТВЕ</w:t>
      </w:r>
    </w:p>
    <w:p w:rsidR="00717790" w:rsidRDefault="00717790">
      <w:pPr>
        <w:pStyle w:val="ConsPlusNormal"/>
        <w:jc w:val="both"/>
      </w:pPr>
    </w:p>
    <w:p w:rsidR="00717790" w:rsidRDefault="00717790">
      <w:pPr>
        <w:pStyle w:val="ConsPlusTitle"/>
        <w:ind w:firstLine="540"/>
        <w:jc w:val="both"/>
        <w:outlineLvl w:val="2"/>
      </w:pPr>
      <w:r>
        <w:t>Подраздел 3.1 Недвижимое имущество</w:t>
      </w:r>
    </w:p>
    <w:p w:rsidR="00717790" w:rsidRDefault="00717790">
      <w:pPr>
        <w:pStyle w:val="ConsPlusNormal"/>
        <w:jc w:val="both"/>
      </w:pPr>
    </w:p>
    <w:p w:rsidR="00717790" w:rsidRDefault="00717790">
      <w:pPr>
        <w:pStyle w:val="ConsPlusNormal"/>
        <w:ind w:firstLine="540"/>
        <w:jc w:val="both"/>
      </w:pPr>
      <w:r>
        <w:t xml:space="preserve">81. Понятие недвижимого имущества установлено </w:t>
      </w:r>
      <w:hyperlink r:id="rId114"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17790" w:rsidRDefault="00717790">
      <w:pPr>
        <w:pStyle w:val="ConsPlusNormal"/>
        <w:spacing w:before="220"/>
        <w:ind w:firstLine="540"/>
        <w:jc w:val="both"/>
      </w:pPr>
      <w:r>
        <w:t xml:space="preserve">82. При заполнении данного </w:t>
      </w:r>
      <w:hyperlink r:id="rId115"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w:t>
      </w:r>
      <w:r>
        <w:lastRenderedPageBreak/>
        <w:t>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17790" w:rsidRDefault="00717790">
      <w:pPr>
        <w:pStyle w:val="ConsPlusNormal"/>
        <w:spacing w:before="220"/>
        <w:ind w:firstLine="540"/>
        <w:jc w:val="both"/>
      </w:pPr>
      <w:r>
        <w:t xml:space="preserve">Также в данном </w:t>
      </w:r>
      <w:hyperlink r:id="rId116"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717790" w:rsidRDefault="00717790">
      <w:pPr>
        <w:pStyle w:val="ConsPlusNormal"/>
        <w:spacing w:before="220"/>
        <w:ind w:firstLine="540"/>
        <w:jc w:val="both"/>
      </w:pPr>
      <w:r>
        <w:t xml:space="preserve">При заполнении данного </w:t>
      </w:r>
      <w:hyperlink r:id="rId117"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717790" w:rsidRDefault="00717790">
      <w:pPr>
        <w:pStyle w:val="ConsPlusNormal"/>
        <w:spacing w:before="220"/>
        <w:ind w:firstLine="540"/>
        <w:jc w:val="both"/>
      </w:pPr>
      <w: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8"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717790" w:rsidRDefault="00717790">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717790" w:rsidRDefault="00717790">
      <w:pPr>
        <w:pStyle w:val="ConsPlusNormal"/>
        <w:spacing w:before="220"/>
        <w:ind w:firstLine="540"/>
        <w:jc w:val="both"/>
      </w:pPr>
      <w:r>
        <w:t xml:space="preserve">84. В соответствии с </w:t>
      </w:r>
      <w:hyperlink r:id="rId119"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0"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717790" w:rsidRDefault="00717790">
      <w:pPr>
        <w:pStyle w:val="ConsPlusNormal"/>
        <w:spacing w:before="220"/>
        <w:ind w:firstLine="540"/>
        <w:jc w:val="both"/>
      </w:pPr>
      <w:r>
        <w:t>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717790" w:rsidRDefault="00717790">
      <w:pPr>
        <w:pStyle w:val="ConsPlusNormal"/>
        <w:spacing w:before="220"/>
        <w:ind w:firstLine="540"/>
        <w:jc w:val="both"/>
      </w:pPr>
      <w: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1"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717790" w:rsidRDefault="00717790">
      <w:pPr>
        <w:pStyle w:val="ConsPlusNormal"/>
        <w:jc w:val="both"/>
      </w:pPr>
    </w:p>
    <w:p w:rsidR="00717790" w:rsidRDefault="00717790">
      <w:pPr>
        <w:pStyle w:val="ConsPlusTitle"/>
        <w:ind w:firstLine="540"/>
        <w:jc w:val="both"/>
        <w:outlineLvl w:val="3"/>
      </w:pPr>
      <w:r>
        <w:t xml:space="preserve">Заполнение </w:t>
      </w:r>
      <w:hyperlink r:id="rId122" w:history="1">
        <w:r>
          <w:rPr>
            <w:color w:val="0000FF"/>
          </w:rPr>
          <w:t>графы</w:t>
        </w:r>
      </w:hyperlink>
      <w:r>
        <w:t xml:space="preserve"> "Вид и наименование имущества"</w:t>
      </w:r>
    </w:p>
    <w:p w:rsidR="00717790" w:rsidRDefault="00717790">
      <w:pPr>
        <w:pStyle w:val="ConsPlusNormal"/>
        <w:spacing w:before="220"/>
        <w:ind w:firstLine="540"/>
        <w:jc w:val="both"/>
      </w:pPr>
      <w:bookmarkStart w:id="9" w:name="P377"/>
      <w:bookmarkEnd w:id="9"/>
      <w: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717790" w:rsidRDefault="00717790">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17790" w:rsidRDefault="00717790">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17790" w:rsidRDefault="00717790">
      <w:pPr>
        <w:pStyle w:val="ConsPlusNormal"/>
        <w:spacing w:before="220"/>
        <w:ind w:firstLine="540"/>
        <w:jc w:val="both"/>
      </w:pPr>
      <w:r>
        <w:t xml:space="preserve">88. В соответствии со </w:t>
      </w:r>
      <w:hyperlink r:id="rId123" w:history="1">
        <w:r>
          <w:rPr>
            <w:color w:val="0000FF"/>
          </w:rPr>
          <w:t>статьей 2</w:t>
        </w:r>
      </w:hyperlink>
      <w:r>
        <w:t xml:space="preserve"> Федерального закона от 7 июля 2003 г. N 112-ФЗ "О личном </w:t>
      </w:r>
      <w:r>
        <w:lastRenderedPageBreak/>
        <w:t>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17790" w:rsidRDefault="00717790">
      <w:pPr>
        <w:pStyle w:val="ConsPlusNormal"/>
        <w:spacing w:before="220"/>
        <w:ind w:firstLine="540"/>
        <w:jc w:val="both"/>
      </w:pPr>
      <w: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4" w:history="1">
        <w:r>
          <w:rPr>
            <w:color w:val="0000FF"/>
          </w:rPr>
          <w:t>справка</w:t>
        </w:r>
      </w:hyperlink>
      <w:r>
        <w:t>.</w:t>
      </w:r>
    </w:p>
    <w:p w:rsidR="00717790" w:rsidRDefault="00717790">
      <w:pPr>
        <w:pStyle w:val="ConsPlusNormal"/>
        <w:spacing w:before="220"/>
        <w:ind w:firstLine="540"/>
        <w:jc w:val="both"/>
      </w:pPr>
      <w:r>
        <w:t xml:space="preserve">90. При наличии в собственности жилого или садового дома, которые указываются в </w:t>
      </w:r>
      <w:hyperlink r:id="rId125"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6" w:history="1">
        <w:r>
          <w:rPr>
            <w:color w:val="0000FF"/>
          </w:rPr>
          <w:t>подразделе 3.1</w:t>
        </w:r>
      </w:hyperlink>
      <w:r>
        <w:t xml:space="preserve"> "Имущество, находящееся в собственности" или </w:t>
      </w:r>
      <w:hyperlink r:id="rId127" w:history="1">
        <w:r>
          <w:rPr>
            <w:color w:val="0000FF"/>
          </w:rPr>
          <w:t>подразделе 6.1</w:t>
        </w:r>
      </w:hyperlink>
      <w:r>
        <w:t xml:space="preserve"> "Имущество, находящееся в пользовании".</w:t>
      </w:r>
    </w:p>
    <w:p w:rsidR="00717790" w:rsidRDefault="00717790">
      <w:pPr>
        <w:pStyle w:val="ConsPlusNormal"/>
        <w:spacing w:before="220"/>
        <w:ind w:firstLine="540"/>
        <w:jc w:val="both"/>
      </w:pPr>
      <w:r>
        <w:t xml:space="preserve">91. В </w:t>
      </w:r>
      <w:hyperlink r:id="rId128"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9" w:history="1">
        <w:r>
          <w:rPr>
            <w:color w:val="0000FF"/>
          </w:rPr>
          <w:t>подразделе 3.1</w:t>
        </w:r>
      </w:hyperlink>
      <w:r>
        <w:t xml:space="preserve"> "Недвижимое имущество" или </w:t>
      </w:r>
      <w:hyperlink r:id="rId130" w:history="1">
        <w:r>
          <w:rPr>
            <w:color w:val="0000FF"/>
          </w:rPr>
          <w:t>подразделе 6.1</w:t>
        </w:r>
      </w:hyperlink>
      <w:r>
        <w:t xml:space="preserve"> "Объекты недвижимого имущества, находящиеся в пользовании".</w:t>
      </w:r>
    </w:p>
    <w:p w:rsidR="00717790" w:rsidRDefault="00717790">
      <w:pPr>
        <w:pStyle w:val="ConsPlusNormal"/>
        <w:spacing w:before="220"/>
        <w:ind w:firstLine="540"/>
        <w:jc w:val="both"/>
      </w:pPr>
      <w:r>
        <w:t xml:space="preserve">92. В </w:t>
      </w:r>
      <w:hyperlink r:id="rId131"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717790" w:rsidRDefault="00717790">
      <w:pPr>
        <w:pStyle w:val="ConsPlusNormal"/>
        <w:spacing w:before="220"/>
        <w:ind w:firstLine="540"/>
        <w:jc w:val="both"/>
      </w:pPr>
      <w:r>
        <w:t xml:space="preserve">93. В соответствии с Гражданским </w:t>
      </w:r>
      <w:hyperlink r:id="rId132"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17790" w:rsidRDefault="00717790">
      <w:pPr>
        <w:pStyle w:val="ConsPlusNormal"/>
        <w:spacing w:before="220"/>
        <w:ind w:firstLine="540"/>
        <w:jc w:val="both"/>
      </w:pPr>
      <w:r>
        <w:t xml:space="preserve">94. При заполнении </w:t>
      </w:r>
      <w:hyperlink r:id="rId133"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4"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17790" w:rsidRDefault="00717790">
      <w:pPr>
        <w:pStyle w:val="ConsPlusNormal"/>
        <w:spacing w:before="220"/>
        <w:ind w:firstLine="540"/>
        <w:jc w:val="both"/>
      </w:pPr>
      <w:bookmarkStart w:id="10" w:name="P387"/>
      <w:bookmarkEnd w:id="10"/>
      <w:r>
        <w:t>95. Местонахождение (адрес) недвижимого имущества указывается согласно правоустанавливающим документам. При этом указывается:</w:t>
      </w:r>
    </w:p>
    <w:p w:rsidR="00717790" w:rsidRDefault="00717790">
      <w:pPr>
        <w:pStyle w:val="ConsPlusNormal"/>
        <w:spacing w:before="220"/>
        <w:ind w:firstLine="540"/>
        <w:jc w:val="both"/>
      </w:pPr>
      <w:r>
        <w:t>1) субъект Российской Федерации;</w:t>
      </w:r>
    </w:p>
    <w:p w:rsidR="00717790" w:rsidRDefault="00717790">
      <w:pPr>
        <w:pStyle w:val="ConsPlusNormal"/>
        <w:spacing w:before="220"/>
        <w:ind w:firstLine="540"/>
        <w:jc w:val="both"/>
      </w:pPr>
      <w:r>
        <w:t>2) район;</w:t>
      </w:r>
    </w:p>
    <w:p w:rsidR="00717790" w:rsidRDefault="00717790">
      <w:pPr>
        <w:pStyle w:val="ConsPlusNormal"/>
        <w:spacing w:before="220"/>
        <w:ind w:firstLine="540"/>
        <w:jc w:val="both"/>
      </w:pPr>
      <w:r>
        <w:lastRenderedPageBreak/>
        <w:t>3) город, иной населенный пункт (село, поселок и т.д.);</w:t>
      </w:r>
    </w:p>
    <w:p w:rsidR="00717790" w:rsidRDefault="00717790">
      <w:pPr>
        <w:pStyle w:val="ConsPlusNormal"/>
        <w:spacing w:before="220"/>
        <w:ind w:firstLine="540"/>
        <w:jc w:val="both"/>
      </w:pPr>
      <w:r>
        <w:t>4) улица (проспект, переулок и т.д.);</w:t>
      </w:r>
    </w:p>
    <w:p w:rsidR="00717790" w:rsidRDefault="00717790">
      <w:pPr>
        <w:pStyle w:val="ConsPlusNormal"/>
        <w:spacing w:before="220"/>
        <w:ind w:firstLine="540"/>
        <w:jc w:val="both"/>
      </w:pPr>
      <w:r>
        <w:t>5) номер дома (владения, участка), корпуса (строения), квартиры.</w:t>
      </w:r>
    </w:p>
    <w:p w:rsidR="00717790" w:rsidRDefault="00717790">
      <w:pPr>
        <w:pStyle w:val="ConsPlusNormal"/>
        <w:spacing w:before="220"/>
        <w:ind w:firstLine="540"/>
        <w:jc w:val="both"/>
      </w:pPr>
      <w:r>
        <w:t>Также рекомендуется указывать индекс.</w:t>
      </w:r>
    </w:p>
    <w:p w:rsidR="00717790" w:rsidRDefault="00717790">
      <w:pPr>
        <w:pStyle w:val="ConsPlusNormal"/>
        <w:spacing w:before="220"/>
        <w:ind w:firstLine="540"/>
        <w:jc w:val="both"/>
      </w:pPr>
      <w:bookmarkStart w:id="11" w:name="P394"/>
      <w:bookmarkEnd w:id="11"/>
      <w:r>
        <w:t>96. Если недвижимое имущество находится за рубежом, то указывается:</w:t>
      </w:r>
    </w:p>
    <w:p w:rsidR="00717790" w:rsidRDefault="00717790">
      <w:pPr>
        <w:pStyle w:val="ConsPlusNormal"/>
        <w:spacing w:before="220"/>
        <w:ind w:firstLine="540"/>
        <w:jc w:val="both"/>
      </w:pPr>
      <w:r>
        <w:t>1) наименование государства;</w:t>
      </w:r>
    </w:p>
    <w:p w:rsidR="00717790" w:rsidRDefault="00717790">
      <w:pPr>
        <w:pStyle w:val="ConsPlusNormal"/>
        <w:spacing w:before="220"/>
        <w:ind w:firstLine="540"/>
        <w:jc w:val="both"/>
      </w:pPr>
      <w:r>
        <w:t>2) населенный пункт (иная единица административно-территориального деления);</w:t>
      </w:r>
    </w:p>
    <w:p w:rsidR="00717790" w:rsidRDefault="00717790">
      <w:pPr>
        <w:pStyle w:val="ConsPlusNormal"/>
        <w:spacing w:before="220"/>
        <w:ind w:firstLine="540"/>
        <w:jc w:val="both"/>
      </w:pPr>
      <w:r>
        <w:t>3) почтовый адрес.</w:t>
      </w:r>
    </w:p>
    <w:p w:rsidR="00717790" w:rsidRDefault="00717790">
      <w:pPr>
        <w:pStyle w:val="ConsPlusNormal"/>
        <w:spacing w:before="220"/>
        <w:ind w:firstLine="540"/>
        <w:jc w:val="both"/>
      </w:pPr>
      <w:bookmarkStart w:id="12" w:name="P398"/>
      <w:bookmarkEnd w:id="12"/>
      <w: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17790" w:rsidRDefault="00717790">
      <w:pPr>
        <w:pStyle w:val="ConsPlusNormal"/>
        <w:spacing w:before="220"/>
        <w:ind w:firstLine="540"/>
        <w:jc w:val="both"/>
      </w:pPr>
      <w: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5"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6"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17790" w:rsidRDefault="00717790">
      <w:pPr>
        <w:pStyle w:val="ConsPlusNormal"/>
        <w:jc w:val="both"/>
      </w:pPr>
    </w:p>
    <w:p w:rsidR="00717790" w:rsidRDefault="00717790">
      <w:pPr>
        <w:pStyle w:val="ConsPlusTitle"/>
        <w:ind w:firstLine="540"/>
        <w:jc w:val="both"/>
        <w:outlineLvl w:val="3"/>
      </w:pPr>
      <w:r>
        <w:t>Основание приобретения и источники средств</w:t>
      </w:r>
    </w:p>
    <w:p w:rsidR="00717790" w:rsidRDefault="00717790">
      <w:pPr>
        <w:pStyle w:val="ConsPlusNormal"/>
        <w:spacing w:before="220"/>
        <w:ind w:firstLine="540"/>
        <w:jc w:val="both"/>
      </w:pPr>
      <w:r>
        <w:t xml:space="preserve">99. По общему правилу, предусмотренному </w:t>
      </w:r>
      <w:hyperlink r:id="rId137"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8" w:history="1">
        <w:r>
          <w:rPr>
            <w:color w:val="0000FF"/>
          </w:rPr>
          <w:t>подразделе раздела 3</w:t>
        </w:r>
      </w:hyperlink>
      <w:r>
        <w:t xml:space="preserve"> справки отсутствуют. Вместе с тем такой объект подлежит указанию в </w:t>
      </w:r>
      <w:hyperlink r:id="rId139" w:history="1">
        <w:r>
          <w:rPr>
            <w:color w:val="0000FF"/>
          </w:rPr>
          <w:t>подразделе 6.1 раздела 6</w:t>
        </w:r>
      </w:hyperlink>
      <w:r>
        <w:t xml:space="preserve"> справки (аналогично в случае ввода объекта в эксплуатацию).</w:t>
      </w:r>
    </w:p>
    <w:p w:rsidR="00717790" w:rsidRDefault="00717790">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17790" w:rsidRDefault="00717790">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17790" w:rsidRDefault="00717790">
      <w:pPr>
        <w:pStyle w:val="ConsPlusNormal"/>
        <w:spacing w:before="220"/>
        <w:ind w:firstLine="540"/>
        <w:jc w:val="both"/>
      </w:pPr>
      <w:r>
        <w:t xml:space="preserve">100. В случае если право на недвижимое имущество возникло до вступления в силу Федерального </w:t>
      </w:r>
      <w:hyperlink r:id="rId140"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w:t>
      </w:r>
      <w:r>
        <w:lastRenderedPageBreak/>
        <w:t xml:space="preserve">недвижимое имущество и/или запись в ЕГРН в установленном данным </w:t>
      </w:r>
      <w:hyperlink r:id="rId141"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717790" w:rsidRDefault="00717790">
      <w:pPr>
        <w:pStyle w:val="ConsPlusNormal"/>
        <w:spacing w:before="220"/>
        <w:ind w:firstLine="540"/>
        <w:jc w:val="both"/>
      </w:pPr>
      <w: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717790" w:rsidRDefault="00717790">
      <w:pPr>
        <w:pStyle w:val="ConsPlusNormal"/>
        <w:spacing w:before="220"/>
        <w:ind w:firstLine="540"/>
        <w:jc w:val="both"/>
      </w:pPr>
      <w: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717790" w:rsidRDefault="00717790">
      <w:pPr>
        <w:pStyle w:val="ConsPlusNormal"/>
        <w:spacing w:before="220"/>
        <w:ind w:firstLine="540"/>
        <w:jc w:val="both"/>
      </w:pPr>
      <w:r>
        <w:t>1) на лиц, замещающих (занимающих):</w:t>
      </w:r>
    </w:p>
    <w:p w:rsidR="00717790" w:rsidRDefault="00717790">
      <w:pPr>
        <w:pStyle w:val="ConsPlusNormal"/>
        <w:spacing w:before="220"/>
        <w:ind w:firstLine="540"/>
        <w:jc w:val="both"/>
      </w:pPr>
      <w:bookmarkStart w:id="13" w:name="P409"/>
      <w:bookmarkEnd w:id="13"/>
      <w:r>
        <w:t>государственные должности Российской Федерации;</w:t>
      </w:r>
    </w:p>
    <w:p w:rsidR="00717790" w:rsidRDefault="00717790">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717790" w:rsidRDefault="00717790">
      <w:pPr>
        <w:pStyle w:val="ConsPlusNormal"/>
        <w:spacing w:before="220"/>
        <w:ind w:firstLine="540"/>
        <w:jc w:val="both"/>
      </w:pPr>
      <w:r>
        <w:t>должности членов Совета директоров Центрального банка Российской Федерации;</w:t>
      </w:r>
    </w:p>
    <w:p w:rsidR="00717790" w:rsidRDefault="00717790">
      <w:pPr>
        <w:pStyle w:val="ConsPlusNormal"/>
        <w:spacing w:before="220"/>
        <w:ind w:firstLine="540"/>
        <w:jc w:val="both"/>
      </w:pPr>
      <w:r>
        <w:t>государственные должности субъектов Российской Федерации;</w:t>
      </w:r>
    </w:p>
    <w:p w:rsidR="00717790" w:rsidRDefault="00717790">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17790" w:rsidRDefault="00717790">
      <w:pPr>
        <w:pStyle w:val="ConsPlusNormal"/>
        <w:spacing w:before="220"/>
        <w:ind w:firstLine="540"/>
        <w:jc w:val="both"/>
      </w:pPr>
      <w:r>
        <w:t>должности заместителей руководителей федеральных органов исполнительной власти;</w:t>
      </w:r>
    </w:p>
    <w:p w:rsidR="00717790" w:rsidRDefault="00717790">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17790" w:rsidRDefault="00717790">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17790" w:rsidRDefault="00717790">
      <w:pPr>
        <w:pStyle w:val="ConsPlusNormal"/>
        <w:spacing w:before="220"/>
        <w:ind w:firstLine="540"/>
        <w:jc w:val="both"/>
      </w:pPr>
      <w:bookmarkStart w:id="14" w:name="P417"/>
      <w:bookmarkEnd w:id="14"/>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17790" w:rsidRDefault="00717790">
      <w:pPr>
        <w:pStyle w:val="ConsPlusNormal"/>
        <w:spacing w:before="220"/>
        <w:ind w:firstLine="540"/>
        <w:jc w:val="both"/>
      </w:pPr>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w:t>
      </w:r>
      <w:r>
        <w:lastRenderedPageBreak/>
        <w:t>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717790" w:rsidRDefault="00717790">
      <w:pPr>
        <w:pStyle w:val="ConsPlusNormal"/>
        <w:spacing w:before="220"/>
        <w:ind w:firstLine="540"/>
        <w:jc w:val="both"/>
      </w:pPr>
      <w:r>
        <w:t xml:space="preserve">2) на супруг (супругов), несовершеннолетних детей лиц, указанных в </w:t>
      </w:r>
      <w:hyperlink w:anchor="P409" w:history="1">
        <w:r>
          <w:rPr>
            <w:color w:val="0000FF"/>
          </w:rPr>
          <w:t>абзацах втором</w:t>
        </w:r>
      </w:hyperlink>
      <w:r>
        <w:t xml:space="preserve"> - </w:t>
      </w:r>
      <w:hyperlink w:anchor="P417" w:history="1">
        <w:r>
          <w:rPr>
            <w:color w:val="0000FF"/>
          </w:rPr>
          <w:t>десятом подпункта 1</w:t>
        </w:r>
      </w:hyperlink>
      <w:r>
        <w:t xml:space="preserve"> настоящего пункта;</w:t>
      </w:r>
    </w:p>
    <w:p w:rsidR="00717790" w:rsidRDefault="00717790">
      <w:pPr>
        <w:pStyle w:val="ConsPlusNormal"/>
        <w:spacing w:before="220"/>
        <w:ind w:firstLine="540"/>
        <w:jc w:val="both"/>
      </w:pPr>
      <w:r>
        <w:t>3) иных лиц в случаях, предусмотренных федеральными законами.</w:t>
      </w:r>
    </w:p>
    <w:p w:rsidR="00717790" w:rsidRDefault="00717790">
      <w:pPr>
        <w:pStyle w:val="ConsPlusNormal"/>
        <w:spacing w:before="220"/>
        <w:ind w:firstLine="540"/>
        <w:jc w:val="both"/>
      </w:pPr>
      <w: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717790" w:rsidRDefault="00717790">
      <w:pPr>
        <w:pStyle w:val="ConsPlusNormal"/>
        <w:spacing w:before="220"/>
        <w:ind w:firstLine="540"/>
        <w:jc w:val="both"/>
      </w:pPr>
      <w:r>
        <w:t xml:space="preserve">Сведения о вышеуказанном источнике отображаются в </w:t>
      </w:r>
      <w:hyperlink r:id="rId143" w:history="1">
        <w:r>
          <w:rPr>
            <w:color w:val="0000FF"/>
          </w:rPr>
          <w:t>справке</w:t>
        </w:r>
      </w:hyperlink>
      <w:r>
        <w:t xml:space="preserve"> ежегодно, вне зависимости от года приобретения имущества.</w:t>
      </w:r>
    </w:p>
    <w:p w:rsidR="00717790" w:rsidRDefault="00717790">
      <w:pPr>
        <w:pStyle w:val="ConsPlusNormal"/>
        <w:jc w:val="both"/>
      </w:pPr>
    </w:p>
    <w:p w:rsidR="00717790" w:rsidRDefault="00717790">
      <w:pPr>
        <w:pStyle w:val="ConsPlusTitle"/>
        <w:ind w:firstLine="540"/>
        <w:jc w:val="both"/>
        <w:outlineLvl w:val="2"/>
      </w:pPr>
      <w:r>
        <w:t>Подраздел 3.2. Транспортные средства</w:t>
      </w:r>
    </w:p>
    <w:p w:rsidR="00717790" w:rsidRDefault="00717790">
      <w:pPr>
        <w:pStyle w:val="ConsPlusNormal"/>
        <w:jc w:val="both"/>
      </w:pPr>
    </w:p>
    <w:p w:rsidR="00717790" w:rsidRDefault="00717790">
      <w:pPr>
        <w:pStyle w:val="ConsPlusNormal"/>
        <w:ind w:firstLine="540"/>
        <w:jc w:val="both"/>
      </w:pPr>
      <w:r>
        <w:t xml:space="preserve">104. В данном </w:t>
      </w:r>
      <w:hyperlink r:id="rId144"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717790" w:rsidRDefault="00717790">
      <w:pPr>
        <w:pStyle w:val="ConsPlusNormal"/>
        <w:spacing w:before="220"/>
        <w:ind w:firstLine="540"/>
        <w:jc w:val="both"/>
      </w:pPr>
      <w:r>
        <w:t xml:space="preserve">Также в данном </w:t>
      </w:r>
      <w:hyperlink r:id="rId145"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717790" w:rsidRDefault="00717790">
      <w:pPr>
        <w:pStyle w:val="ConsPlusNormal"/>
        <w:spacing w:before="220"/>
        <w:ind w:firstLine="540"/>
        <w:jc w:val="both"/>
      </w:pPr>
      <w: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6"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717790" w:rsidRDefault="00717790">
      <w:pPr>
        <w:pStyle w:val="ConsPlusNormal"/>
        <w:spacing w:before="220"/>
        <w:ind w:firstLine="540"/>
        <w:jc w:val="both"/>
      </w:pPr>
      <w: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7" w:history="1">
        <w:r>
          <w:rPr>
            <w:color w:val="0000FF"/>
          </w:rPr>
          <w:t>подразделе</w:t>
        </w:r>
      </w:hyperlink>
      <w:r>
        <w:t xml:space="preserve"> справки. Если на отчетную дату транспортное средство уже было отчуждено, то в </w:t>
      </w:r>
      <w:hyperlink r:id="rId148" w:history="1">
        <w:r>
          <w:rPr>
            <w:color w:val="0000FF"/>
          </w:rPr>
          <w:t>подразделе 3.2</w:t>
        </w:r>
      </w:hyperlink>
      <w:r>
        <w:t xml:space="preserve"> справки его отражать не следует. При этом в </w:t>
      </w:r>
      <w:hyperlink r:id="rId149"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717790" w:rsidRDefault="00717790">
      <w:pPr>
        <w:pStyle w:val="ConsPlusNormal"/>
        <w:spacing w:before="220"/>
        <w:ind w:firstLine="540"/>
        <w:jc w:val="both"/>
      </w:pPr>
      <w: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0"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1" w:history="1">
        <w:r>
          <w:rPr>
            <w:color w:val="0000FF"/>
          </w:rPr>
          <w:t>подразделе 3.2 раздела 3</w:t>
        </w:r>
      </w:hyperlink>
      <w:r>
        <w:t xml:space="preserve"> справки служащего. При заполнении </w:t>
      </w:r>
      <w:hyperlink r:id="rId152"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w:t>
      </w:r>
      <w:r>
        <w:lastRenderedPageBreak/>
        <w:t>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717790" w:rsidRDefault="00717790">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717790" w:rsidRDefault="00717790">
      <w:pPr>
        <w:pStyle w:val="ConsPlusNormal"/>
        <w:spacing w:before="220"/>
        <w:ind w:firstLine="540"/>
        <w:jc w:val="both"/>
      </w:pPr>
      <w:r>
        <w:t xml:space="preserve">108. Аналогичным подходом необходимо руководствоваться при указании в данном </w:t>
      </w:r>
      <w:hyperlink r:id="rId153" w:history="1">
        <w:r>
          <w:rPr>
            <w:color w:val="0000FF"/>
          </w:rPr>
          <w:t>подразделе</w:t>
        </w:r>
      </w:hyperlink>
      <w:r>
        <w:t xml:space="preserve"> водного, воздушного транспорта.</w:t>
      </w:r>
    </w:p>
    <w:p w:rsidR="00717790" w:rsidRDefault="00717790">
      <w:pPr>
        <w:pStyle w:val="ConsPlusNormal"/>
        <w:spacing w:before="220"/>
        <w:ind w:firstLine="540"/>
        <w:jc w:val="both"/>
      </w:pPr>
      <w:r>
        <w:t xml:space="preserve">109. В </w:t>
      </w:r>
      <w:hyperlink r:id="rId154"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717790" w:rsidRDefault="00717790">
      <w:pPr>
        <w:pStyle w:val="ConsPlusNormal"/>
        <w:jc w:val="both"/>
      </w:pPr>
    </w:p>
    <w:p w:rsidR="00717790" w:rsidRDefault="00717790">
      <w:pPr>
        <w:pStyle w:val="ConsPlusTitle"/>
        <w:jc w:val="center"/>
        <w:outlineLvl w:val="1"/>
      </w:pPr>
      <w:r>
        <w:t>РАЗДЕЛ 4. СВЕДЕНИЯ О СЧЕТАХ В БАНКАХ И ИНЫХ</w:t>
      </w:r>
    </w:p>
    <w:p w:rsidR="00717790" w:rsidRDefault="00717790">
      <w:pPr>
        <w:pStyle w:val="ConsPlusTitle"/>
        <w:jc w:val="center"/>
      </w:pPr>
      <w:r>
        <w:t>КРЕДИТНЫХ ОРГАНИЗАЦИЯХ</w:t>
      </w:r>
    </w:p>
    <w:p w:rsidR="00717790" w:rsidRDefault="00717790">
      <w:pPr>
        <w:pStyle w:val="ConsPlusNormal"/>
        <w:jc w:val="both"/>
      </w:pPr>
    </w:p>
    <w:p w:rsidR="00717790" w:rsidRDefault="00717790">
      <w:pPr>
        <w:pStyle w:val="ConsPlusNormal"/>
        <w:ind w:firstLine="540"/>
        <w:jc w:val="both"/>
      </w:pPr>
      <w:r>
        <w:t xml:space="preserve">110. В данном </w:t>
      </w:r>
      <w:hyperlink r:id="rId155"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717790" w:rsidRDefault="00717790">
      <w:pPr>
        <w:pStyle w:val="ConsPlusNormal"/>
        <w:spacing w:before="220"/>
        <w:ind w:firstLine="540"/>
        <w:jc w:val="both"/>
      </w:pPr>
      <w: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717790" w:rsidRDefault="00717790">
      <w:pPr>
        <w:pStyle w:val="ConsPlusNormal"/>
        <w:spacing w:before="220"/>
        <w:ind w:firstLine="540"/>
        <w:jc w:val="both"/>
      </w:pPr>
      <w:r>
        <w:t>1) счета с нулевым остатком по состоянию на отчетную дату;</w:t>
      </w:r>
    </w:p>
    <w:p w:rsidR="00717790" w:rsidRDefault="00717790">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717790" w:rsidRDefault="00717790">
      <w:pPr>
        <w:pStyle w:val="ConsPlusNormal"/>
        <w:spacing w:before="220"/>
        <w:ind w:firstLine="540"/>
        <w:jc w:val="both"/>
      </w:pPr>
      <w:r>
        <w:t>3) счета (вклады) в иностранных банках, расположенных за пределами Российской Федерации.</w:t>
      </w:r>
    </w:p>
    <w:p w:rsidR="00717790" w:rsidRDefault="00717790">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6" w:history="1">
        <w:r>
          <w:rPr>
            <w:color w:val="0000FF"/>
          </w:rPr>
          <w:t>закона</w:t>
        </w:r>
      </w:hyperlink>
      <w:r>
        <w:t xml:space="preserve"> от 7 мая 2013 г. N 79-ФЗ;</w:t>
      </w:r>
    </w:p>
    <w:p w:rsidR="00717790" w:rsidRDefault="00717790">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717790" w:rsidRDefault="00717790">
      <w:pPr>
        <w:pStyle w:val="ConsPlusNormal"/>
        <w:spacing w:before="220"/>
        <w:ind w:firstLine="540"/>
        <w:jc w:val="both"/>
      </w:pPr>
      <w:r>
        <w:t>5) счета, открытые для погашения кредита;</w:t>
      </w:r>
    </w:p>
    <w:p w:rsidR="00717790" w:rsidRDefault="00717790">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717790" w:rsidRDefault="00717790">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717790" w:rsidRDefault="00717790">
      <w:pPr>
        <w:pStyle w:val="ConsPlusNormal"/>
        <w:spacing w:before="220"/>
        <w:ind w:firstLine="540"/>
        <w:jc w:val="both"/>
      </w:pPr>
      <w:r>
        <w:t>8) номинальный счет;</w:t>
      </w:r>
    </w:p>
    <w:p w:rsidR="00717790" w:rsidRDefault="00717790">
      <w:pPr>
        <w:pStyle w:val="ConsPlusNormal"/>
        <w:spacing w:before="220"/>
        <w:ind w:firstLine="540"/>
        <w:jc w:val="both"/>
      </w:pPr>
      <w:r>
        <w:t>9) счет эскроу.</w:t>
      </w:r>
    </w:p>
    <w:p w:rsidR="00717790" w:rsidRDefault="00717790">
      <w:pPr>
        <w:pStyle w:val="ConsPlusNormal"/>
        <w:spacing w:before="220"/>
        <w:ind w:firstLine="540"/>
        <w:jc w:val="both"/>
      </w:pPr>
      <w: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717790" w:rsidRDefault="00717790">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717790" w:rsidRDefault="00717790">
      <w:pPr>
        <w:pStyle w:val="ConsPlusNormal"/>
        <w:spacing w:before="220"/>
        <w:ind w:firstLine="540"/>
        <w:jc w:val="both"/>
      </w:pPr>
      <w:r>
        <w:t xml:space="preserve">112. С учетом целей антикоррупционного законодательства Российской Федерации в данном </w:t>
      </w:r>
      <w:hyperlink r:id="rId157" w:history="1">
        <w:r>
          <w:rPr>
            <w:color w:val="0000FF"/>
          </w:rPr>
          <w:t>разделе</w:t>
        </w:r>
      </w:hyperlink>
      <w:r>
        <w:t xml:space="preserve"> не указываются следующие счета:</w:t>
      </w:r>
    </w:p>
    <w:p w:rsidR="00717790" w:rsidRDefault="00717790">
      <w:pPr>
        <w:pStyle w:val="ConsPlusNormal"/>
        <w:spacing w:before="220"/>
        <w:ind w:firstLine="540"/>
        <w:jc w:val="both"/>
      </w:pPr>
      <w:r>
        <w:t>1) счета, закрытые по состоянию на отчетную дату;</w:t>
      </w:r>
    </w:p>
    <w:p w:rsidR="00717790" w:rsidRDefault="00717790">
      <w:pPr>
        <w:pStyle w:val="ConsPlusNormal"/>
        <w:spacing w:before="220"/>
        <w:ind w:firstLine="540"/>
        <w:jc w:val="both"/>
      </w:pPr>
      <w:r>
        <w:t xml:space="preserve">2) специальные избирательные счета, открытые в соответствии с Федеральным </w:t>
      </w:r>
      <w:hyperlink r:id="rId158"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17790" w:rsidRDefault="00717790">
      <w:pPr>
        <w:pStyle w:val="ConsPlusNormal"/>
        <w:spacing w:before="220"/>
        <w:ind w:firstLine="540"/>
        <w:jc w:val="both"/>
      </w:pPr>
      <w:r>
        <w:t>3) депозитные счета нотариуса;</w:t>
      </w:r>
    </w:p>
    <w:p w:rsidR="00717790" w:rsidRDefault="00717790">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717790" w:rsidRDefault="00717790">
      <w:pPr>
        <w:pStyle w:val="ConsPlusNormal"/>
        <w:spacing w:before="220"/>
        <w:ind w:firstLine="540"/>
        <w:jc w:val="both"/>
      </w:pPr>
      <w:r>
        <w:t>5) счета доверительного управления;</w:t>
      </w:r>
    </w:p>
    <w:p w:rsidR="00717790" w:rsidRDefault="00717790">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717790" w:rsidRDefault="00717790">
      <w:pPr>
        <w:pStyle w:val="ConsPlusNormal"/>
        <w:spacing w:before="220"/>
        <w:ind w:firstLine="540"/>
        <w:jc w:val="both"/>
      </w:pPr>
      <w:r>
        <w:t>7) синтетические счета.</w:t>
      </w:r>
    </w:p>
    <w:p w:rsidR="00717790" w:rsidRDefault="00717790">
      <w:pPr>
        <w:pStyle w:val="ConsPlusNormal"/>
        <w:spacing w:before="220"/>
        <w:ind w:firstLine="540"/>
        <w:jc w:val="both"/>
      </w:pPr>
      <w:r>
        <w:t xml:space="preserve">113. В </w:t>
      </w:r>
      <w:hyperlink r:id="rId159"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717790" w:rsidRDefault="00717790">
      <w:pPr>
        <w:pStyle w:val="ConsPlusNormal"/>
        <w:spacing w:before="220"/>
        <w:ind w:firstLine="540"/>
        <w:jc w:val="both"/>
      </w:pPr>
      <w:r>
        <w:t xml:space="preserve">114. В </w:t>
      </w:r>
      <w:hyperlink r:id="rId160" w:history="1">
        <w:r>
          <w:rPr>
            <w:color w:val="0000FF"/>
          </w:rPr>
          <w:t>графе</w:t>
        </w:r>
      </w:hyperlink>
      <w:r>
        <w:t xml:space="preserve"> "Вид и валюта счета" вид счета указывается с учетом норм Гражданского </w:t>
      </w:r>
      <w:hyperlink r:id="rId161" w:history="1">
        <w:r>
          <w:rPr>
            <w:color w:val="0000FF"/>
          </w:rPr>
          <w:t>кодекса</w:t>
        </w:r>
      </w:hyperlink>
      <w:r>
        <w:t xml:space="preserve"> Российской Федерации, иных федеральных законов и </w:t>
      </w:r>
      <w:hyperlink r:id="rId162"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717790" w:rsidRDefault="00717790">
      <w:pPr>
        <w:pStyle w:val="ConsPlusNormal"/>
        <w:spacing w:before="220"/>
        <w:ind w:firstLine="540"/>
        <w:jc w:val="both"/>
      </w:pPr>
      <w:r>
        <w:t xml:space="preserve">115. В соответствии с указанной </w:t>
      </w:r>
      <w:hyperlink r:id="rId163" w:history="1">
        <w:r>
          <w:rPr>
            <w:color w:val="0000FF"/>
          </w:rPr>
          <w:t>Инструкцией</w:t>
        </w:r>
      </w:hyperlink>
      <w:r>
        <w:t xml:space="preserve"> физическим лицам открываются следующие счета:</w:t>
      </w:r>
    </w:p>
    <w:p w:rsidR="00717790" w:rsidRDefault="00717790">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717790" w:rsidRDefault="00717790">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4" w:history="1">
        <w:r>
          <w:rPr>
            <w:color w:val="0000FF"/>
          </w:rPr>
          <w:t>разделе</w:t>
        </w:r>
      </w:hyperlink>
      <w:r>
        <w:t>. Счет такой карты, как правило, текущий.</w:t>
      </w:r>
    </w:p>
    <w:p w:rsidR="00717790" w:rsidRDefault="00717790">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717790" w:rsidRDefault="00717790">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5" w:history="1">
        <w:r>
          <w:rPr>
            <w:color w:val="0000FF"/>
          </w:rPr>
          <w:t>разделе</w:t>
        </w:r>
      </w:hyperlink>
      <w:r>
        <w:t xml:space="preserve"> как "Депозитный".</w:t>
      </w:r>
    </w:p>
    <w:p w:rsidR="00717790" w:rsidRDefault="00717790">
      <w:pPr>
        <w:pStyle w:val="ConsPlusNormal"/>
        <w:spacing w:before="220"/>
        <w:ind w:firstLine="540"/>
        <w:jc w:val="both"/>
      </w:pPr>
      <w:r>
        <w:lastRenderedPageBreak/>
        <w:t xml:space="preserve">116. В </w:t>
      </w:r>
      <w:hyperlink r:id="rId166" w:history="1">
        <w:r>
          <w:rPr>
            <w:color w:val="0000FF"/>
          </w:rPr>
          <w:t>графе</w:t>
        </w:r>
      </w:hyperlink>
      <w:r>
        <w:t xml:space="preserve"> "Дата открытия счета" не допускается указание даты выпуска (перевыпуска) платежной карты.</w:t>
      </w:r>
    </w:p>
    <w:p w:rsidR="00717790" w:rsidRDefault="00717790">
      <w:pPr>
        <w:pStyle w:val="ConsPlusNormal"/>
        <w:spacing w:before="220"/>
        <w:ind w:firstLine="540"/>
        <w:jc w:val="both"/>
      </w:pPr>
      <w:r>
        <w:t xml:space="preserve">117. </w:t>
      </w:r>
      <w:hyperlink r:id="rId167" w:history="1">
        <w:r>
          <w:rPr>
            <w:color w:val="0000FF"/>
          </w:rPr>
          <w:t>Графа</w:t>
        </w:r>
      </w:hyperlink>
      <w:r>
        <w:t xml:space="preserve"> "Остаток на счете" заполняется по состоянию на отчетную дату.</w:t>
      </w:r>
    </w:p>
    <w:p w:rsidR="00717790" w:rsidRDefault="00717790">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717790" w:rsidRDefault="00717790">
      <w:pPr>
        <w:pStyle w:val="ConsPlusNormal"/>
        <w:spacing w:before="220"/>
        <w:ind w:firstLine="540"/>
        <w:jc w:val="both"/>
      </w:pPr>
      <w:r>
        <w:t xml:space="preserve">118. </w:t>
      </w:r>
      <w:hyperlink r:id="rId16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69" w:history="1">
        <w:r>
          <w:rPr>
            <w:color w:val="0000FF"/>
          </w:rPr>
          <w:t>справке</w:t>
        </w:r>
      </w:hyperlink>
      <w:r>
        <w:t xml:space="preserve"> прилагается выписка о движении денежных средств по данному счету за отчетный период.</w:t>
      </w:r>
    </w:p>
    <w:p w:rsidR="00717790" w:rsidRDefault="00717790">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00495DD3">
        <w:rPr>
          <w:noProof/>
          <w:position w:val="-4"/>
        </w:rPr>
        <w:drawing>
          <wp:inline distT="0" distB="0" distL="0" distR="0">
            <wp:extent cx="180975" cy="200025"/>
            <wp:effectExtent l="0" t="0" r="9525" b="0"/>
            <wp:docPr id="1" name="Рисунок 1" descr="base_1_37351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73511_32768"/>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напротив соответствующей позиции. В противном случае необходимо заполнить соответствующие графы.</w:t>
      </w:r>
    </w:p>
    <w:p w:rsidR="00717790" w:rsidRDefault="00717790">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17790" w:rsidRDefault="00717790">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171" w:history="1">
        <w:r>
          <w:rPr>
            <w:color w:val="0000FF"/>
          </w:rPr>
          <w:t>графу и</w:t>
        </w:r>
      </w:hyperlink>
      <w:r>
        <w:t xml:space="preserve"> прикладывают выписку о движении денежных средств по соответствующему счету за отчетный период.</w:t>
      </w:r>
    </w:p>
    <w:p w:rsidR="00717790" w:rsidRDefault="00717790">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2"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717790" w:rsidRDefault="00717790">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717790" w:rsidRDefault="00717790">
      <w:pPr>
        <w:pStyle w:val="ConsPlusNormal"/>
        <w:spacing w:before="220"/>
        <w:ind w:firstLine="540"/>
        <w:jc w:val="both"/>
      </w:pPr>
      <w:r>
        <w:t>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717790" w:rsidRDefault="00717790">
      <w:pPr>
        <w:pStyle w:val="ConsPlusNormal"/>
        <w:spacing w:before="220"/>
        <w:ind w:firstLine="540"/>
        <w:jc w:val="both"/>
      </w:pPr>
      <w:r>
        <w:t xml:space="preserve">Указание Банка России допускает возможность получения единой формы не только лицом, с </w:t>
      </w:r>
      <w:r>
        <w:lastRenderedPageBreak/>
        <w:t>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717790" w:rsidRDefault="00717790">
      <w:pPr>
        <w:pStyle w:val="ConsPlusNormal"/>
        <w:jc w:val="both"/>
      </w:pPr>
    </w:p>
    <w:p w:rsidR="00717790" w:rsidRDefault="00717790">
      <w:pPr>
        <w:pStyle w:val="ConsPlusTitle"/>
        <w:ind w:firstLine="540"/>
        <w:jc w:val="both"/>
        <w:outlineLvl w:val="2"/>
      </w:pPr>
      <w:r>
        <w:t>Совместный счет</w:t>
      </w:r>
    </w:p>
    <w:p w:rsidR="00717790" w:rsidRDefault="00717790">
      <w:pPr>
        <w:pStyle w:val="ConsPlusNormal"/>
        <w:spacing w:before="220"/>
        <w:ind w:firstLine="540"/>
        <w:jc w:val="both"/>
      </w:pPr>
      <w: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717790" w:rsidRDefault="00717790">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717790" w:rsidRDefault="00717790">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717790" w:rsidRDefault="00717790">
      <w:pPr>
        <w:pStyle w:val="ConsPlusNormal"/>
        <w:jc w:val="both"/>
      </w:pPr>
    </w:p>
    <w:p w:rsidR="00717790" w:rsidRDefault="00717790">
      <w:pPr>
        <w:pStyle w:val="ConsPlusTitle"/>
        <w:ind w:firstLine="540"/>
        <w:jc w:val="both"/>
        <w:outlineLvl w:val="2"/>
      </w:pPr>
      <w:r>
        <w:t>Кредитные карты, карты с овердрафтом</w:t>
      </w:r>
    </w:p>
    <w:p w:rsidR="00717790" w:rsidRDefault="00717790">
      <w:pPr>
        <w:pStyle w:val="ConsPlusNormal"/>
        <w:spacing w:before="220"/>
        <w:ind w:firstLine="540"/>
        <w:jc w:val="both"/>
      </w:pPr>
      <w:r>
        <w:t>121. Банк (иная кредитная организация) выпускает следующие виды карт (таблица N 5):</w:t>
      </w:r>
    </w:p>
    <w:p w:rsidR="00717790" w:rsidRDefault="007177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710"/>
      </w:tblGrid>
      <w:tr w:rsidR="00717790">
        <w:tc>
          <w:tcPr>
            <w:tcW w:w="1247" w:type="dxa"/>
          </w:tcPr>
          <w:p w:rsidR="00717790" w:rsidRDefault="00717790">
            <w:pPr>
              <w:pStyle w:val="ConsPlusNormal"/>
              <w:jc w:val="both"/>
            </w:pPr>
            <w:r>
              <w:t>Расчетная (дебетовая)</w:t>
            </w:r>
          </w:p>
        </w:tc>
        <w:tc>
          <w:tcPr>
            <w:tcW w:w="7710" w:type="dxa"/>
          </w:tcPr>
          <w:p w:rsidR="00717790" w:rsidRDefault="00717790">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17790">
        <w:tc>
          <w:tcPr>
            <w:tcW w:w="1247" w:type="dxa"/>
          </w:tcPr>
          <w:p w:rsidR="00717790" w:rsidRDefault="00717790">
            <w:pPr>
              <w:pStyle w:val="ConsPlusNormal"/>
              <w:jc w:val="both"/>
            </w:pPr>
            <w:r>
              <w:t>Кредитная</w:t>
            </w:r>
          </w:p>
        </w:tc>
        <w:tc>
          <w:tcPr>
            <w:tcW w:w="7710" w:type="dxa"/>
          </w:tcPr>
          <w:p w:rsidR="00717790" w:rsidRDefault="00717790">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17790" w:rsidRDefault="00717790">
      <w:pPr>
        <w:pStyle w:val="ConsPlusNormal"/>
        <w:jc w:val="both"/>
      </w:pPr>
    </w:p>
    <w:p w:rsidR="00717790" w:rsidRDefault="00717790">
      <w:pPr>
        <w:pStyle w:val="ConsPlusNormal"/>
        <w:ind w:firstLine="540"/>
        <w:jc w:val="both"/>
      </w:pPr>
      <w:r>
        <w:t>122. Расчетная (дебетовая) и кредитные карты, как правило, предполагают открытие и ведение банком (иной кредитной организацией) счета.</w:t>
      </w:r>
    </w:p>
    <w:p w:rsidR="00717790" w:rsidRDefault="00717790">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3" w:history="1">
        <w:r>
          <w:rPr>
            <w:color w:val="0000FF"/>
          </w:rPr>
          <w:t>разделе</w:t>
        </w:r>
      </w:hyperlink>
      <w:r>
        <w:t xml:space="preserve"> справки.</w:t>
      </w:r>
    </w:p>
    <w:p w:rsidR="00717790" w:rsidRDefault="00717790">
      <w:pPr>
        <w:pStyle w:val="ConsPlusNormal"/>
        <w:spacing w:before="220"/>
        <w:ind w:firstLine="540"/>
        <w:jc w:val="both"/>
      </w:pPr>
      <w: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717790" w:rsidRDefault="00717790">
      <w:pPr>
        <w:pStyle w:val="ConsPlusNormal"/>
        <w:spacing w:before="220"/>
        <w:ind w:firstLine="540"/>
        <w:jc w:val="both"/>
      </w:pPr>
      <w: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4" w:history="1">
        <w:r>
          <w:rPr>
            <w:color w:val="0000FF"/>
          </w:rPr>
          <w:t>подразделе 6.2 раздела 6</w:t>
        </w:r>
      </w:hyperlink>
      <w:r>
        <w:t xml:space="preserve"> справки.</w:t>
      </w:r>
    </w:p>
    <w:p w:rsidR="00717790" w:rsidRDefault="00717790">
      <w:pPr>
        <w:pStyle w:val="ConsPlusNormal"/>
        <w:spacing w:before="220"/>
        <w:ind w:firstLine="540"/>
        <w:jc w:val="both"/>
      </w:pPr>
      <w: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w:t>
      </w:r>
      <w:r>
        <w:lastRenderedPageBreak/>
        <w:t xml:space="preserve">руб., необходимо указать в </w:t>
      </w:r>
      <w:hyperlink r:id="rId175" w:history="1">
        <w:r>
          <w:rPr>
            <w:color w:val="0000FF"/>
          </w:rPr>
          <w:t>подразделе 6.2</w:t>
        </w:r>
      </w:hyperlink>
      <w:r>
        <w:t xml:space="preserve"> справки.</w:t>
      </w:r>
    </w:p>
    <w:p w:rsidR="00717790" w:rsidRDefault="00717790">
      <w:pPr>
        <w:pStyle w:val="ConsPlusNormal"/>
        <w:spacing w:before="220"/>
        <w:ind w:firstLine="540"/>
        <w:jc w:val="both"/>
      </w:pPr>
      <w: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717790" w:rsidRDefault="00717790">
      <w:pPr>
        <w:pStyle w:val="ConsPlusNormal"/>
        <w:spacing w:before="220"/>
        <w:ind w:firstLine="540"/>
        <w:jc w:val="both"/>
      </w:pPr>
      <w: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717790" w:rsidRDefault="00717790">
      <w:pPr>
        <w:pStyle w:val="ConsPlusNormal"/>
        <w:spacing w:before="220"/>
        <w:ind w:firstLine="540"/>
        <w:jc w:val="both"/>
      </w:pPr>
      <w:r>
        <w:t xml:space="preserve">127. В данном </w:t>
      </w:r>
      <w:hyperlink r:id="rId176"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77"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717790" w:rsidRDefault="00717790">
      <w:pPr>
        <w:pStyle w:val="ConsPlusNormal"/>
        <w:jc w:val="both"/>
      </w:pPr>
    </w:p>
    <w:p w:rsidR="00717790" w:rsidRDefault="00717790">
      <w:pPr>
        <w:pStyle w:val="ConsPlusTitle"/>
        <w:ind w:firstLine="540"/>
        <w:jc w:val="both"/>
        <w:outlineLvl w:val="2"/>
      </w:pPr>
      <w:r>
        <w:t>Отзыв лицензии у кредитной организации</w:t>
      </w:r>
    </w:p>
    <w:p w:rsidR="00717790" w:rsidRDefault="00717790">
      <w:pPr>
        <w:pStyle w:val="ConsPlusNormal"/>
        <w:spacing w:before="220"/>
        <w:ind w:firstLine="540"/>
        <w:jc w:val="both"/>
      </w:pPr>
      <w:r>
        <w:t xml:space="preserve">128. В соответствии с </w:t>
      </w:r>
      <w:hyperlink r:id="rId178"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9" w:history="1">
        <w:r>
          <w:rPr>
            <w:color w:val="0000FF"/>
          </w:rPr>
          <w:t>пункт 7 статьи 859</w:t>
        </w:r>
      </w:hyperlink>
      <w:r>
        <w:t xml:space="preserve"> Гражданского кодекса Российской Федерации).</w:t>
      </w:r>
    </w:p>
    <w:p w:rsidR="00717790" w:rsidRDefault="00717790">
      <w:pPr>
        <w:pStyle w:val="ConsPlusNormal"/>
        <w:spacing w:before="220"/>
        <w:ind w:firstLine="540"/>
        <w:jc w:val="both"/>
      </w:pPr>
      <w: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717790" w:rsidRDefault="00717790">
      <w:pPr>
        <w:pStyle w:val="ConsPlusNormal"/>
        <w:spacing w:before="220"/>
        <w:ind w:firstLine="540"/>
        <w:jc w:val="both"/>
      </w:pPr>
      <w:r>
        <w:t xml:space="preserve">130. До момента закрытия соответствующего счета, счет считается открытым и подлежит отражению в </w:t>
      </w:r>
      <w:hyperlink r:id="rId180" w:history="1">
        <w:r>
          <w:rPr>
            <w:color w:val="0000FF"/>
          </w:rPr>
          <w:t>разделе 4</w:t>
        </w:r>
      </w:hyperlink>
      <w:r>
        <w:t xml:space="preserve"> справки.</w:t>
      </w:r>
    </w:p>
    <w:p w:rsidR="00717790" w:rsidRDefault="00717790">
      <w:pPr>
        <w:pStyle w:val="ConsPlusNormal"/>
        <w:jc w:val="both"/>
      </w:pPr>
    </w:p>
    <w:p w:rsidR="00717790" w:rsidRDefault="00717790">
      <w:pPr>
        <w:pStyle w:val="ConsPlusTitle"/>
        <w:ind w:firstLine="540"/>
        <w:jc w:val="both"/>
        <w:outlineLvl w:val="2"/>
      </w:pPr>
      <w:r>
        <w:t>Ликвидация кредитной организации</w:t>
      </w:r>
    </w:p>
    <w:p w:rsidR="00717790" w:rsidRDefault="00717790">
      <w:pPr>
        <w:pStyle w:val="ConsPlusNormal"/>
        <w:spacing w:before="220"/>
        <w:ind w:firstLine="540"/>
        <w:jc w:val="both"/>
      </w:pPr>
      <w: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17790" w:rsidRDefault="00717790">
      <w:pPr>
        <w:pStyle w:val="ConsPlusNormal"/>
        <w:spacing w:before="220"/>
        <w:ind w:firstLine="540"/>
        <w:jc w:val="both"/>
      </w:pPr>
      <w: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717790" w:rsidRDefault="00717790">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717790" w:rsidRDefault="00717790">
      <w:pPr>
        <w:pStyle w:val="ConsPlusNormal"/>
        <w:jc w:val="both"/>
      </w:pPr>
    </w:p>
    <w:p w:rsidR="00717790" w:rsidRDefault="00717790">
      <w:pPr>
        <w:pStyle w:val="ConsPlusTitle"/>
        <w:jc w:val="center"/>
        <w:outlineLvl w:val="1"/>
      </w:pPr>
      <w:r>
        <w:t>РАЗДЕЛ 5. СВЕДЕНИЯ О ЦЕННЫХ БУМАГАХ</w:t>
      </w:r>
    </w:p>
    <w:p w:rsidR="00717790" w:rsidRDefault="00717790">
      <w:pPr>
        <w:pStyle w:val="ConsPlusNormal"/>
        <w:jc w:val="both"/>
      </w:pPr>
    </w:p>
    <w:p w:rsidR="00717790" w:rsidRDefault="00717790">
      <w:pPr>
        <w:pStyle w:val="ConsPlusNormal"/>
        <w:ind w:firstLine="540"/>
        <w:jc w:val="both"/>
      </w:pPr>
      <w:r>
        <w:lastRenderedPageBreak/>
        <w:t xml:space="preserve">133. В данном </w:t>
      </w:r>
      <w:hyperlink r:id="rId181"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2" w:history="1">
        <w:r>
          <w:rPr>
            <w:color w:val="0000FF"/>
          </w:rPr>
          <w:t>разделе 1</w:t>
        </w:r>
      </w:hyperlink>
      <w:r>
        <w:t xml:space="preserve"> "Сведения о доходах" (</w:t>
      </w:r>
      <w:hyperlink r:id="rId183" w:history="1">
        <w:r>
          <w:rPr>
            <w:color w:val="0000FF"/>
          </w:rPr>
          <w:t>строка 5</w:t>
        </w:r>
      </w:hyperlink>
      <w:r>
        <w:t xml:space="preserve"> "Доход от ценных бумаг и долей участия в коммерческих организациях").</w:t>
      </w:r>
    </w:p>
    <w:p w:rsidR="00717790" w:rsidRDefault="00717790">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4" w:history="1">
        <w:r>
          <w:rPr>
            <w:color w:val="0000FF"/>
          </w:rPr>
          <w:t>подразделе 5.1</w:t>
        </w:r>
      </w:hyperlink>
      <w:r>
        <w:t xml:space="preserve"> или </w:t>
      </w:r>
      <w:hyperlink r:id="rId185" w:history="1">
        <w:r>
          <w:rPr>
            <w:color w:val="0000FF"/>
          </w:rPr>
          <w:t>5.2</w:t>
        </w:r>
      </w:hyperlink>
      <w:r>
        <w:t xml:space="preserve"> соответственно.</w:t>
      </w:r>
    </w:p>
    <w:p w:rsidR="00717790" w:rsidRDefault="00717790">
      <w:pPr>
        <w:pStyle w:val="ConsPlusNormal"/>
        <w:spacing w:before="220"/>
        <w:ind w:firstLine="540"/>
        <w:jc w:val="both"/>
      </w:pPr>
      <w:r>
        <w:t xml:space="preserve">В соответствии с </w:t>
      </w:r>
      <w:hyperlink r:id="rId186"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7" w:history="1">
        <w:r>
          <w:rPr>
            <w:color w:val="0000FF"/>
          </w:rPr>
          <w:t>разделе 5</w:t>
        </w:r>
      </w:hyperlink>
      <w:r>
        <w:t xml:space="preserve"> справки.</w:t>
      </w:r>
    </w:p>
    <w:p w:rsidR="00717790" w:rsidRDefault="00717790">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17790" w:rsidRDefault="00717790">
      <w:pPr>
        <w:pStyle w:val="ConsPlusNormal"/>
        <w:jc w:val="both"/>
      </w:pPr>
    </w:p>
    <w:p w:rsidR="00717790" w:rsidRDefault="00495DD3">
      <w:pPr>
        <w:pStyle w:val="ConsPlusTitle"/>
        <w:ind w:firstLine="540"/>
        <w:jc w:val="both"/>
        <w:outlineLvl w:val="2"/>
      </w:pPr>
      <w:hyperlink r:id="rId188" w:history="1">
        <w:r w:rsidR="00717790">
          <w:rPr>
            <w:color w:val="0000FF"/>
          </w:rPr>
          <w:t>Подраздел 5.1</w:t>
        </w:r>
      </w:hyperlink>
      <w:r w:rsidR="00717790">
        <w:t>. Акции и иное участие в коммерческих организациях и фондах</w:t>
      </w:r>
    </w:p>
    <w:p w:rsidR="00717790" w:rsidRDefault="00717790">
      <w:pPr>
        <w:pStyle w:val="ConsPlusNormal"/>
        <w:jc w:val="both"/>
      </w:pPr>
    </w:p>
    <w:p w:rsidR="00717790" w:rsidRDefault="00717790">
      <w:pPr>
        <w:pStyle w:val="ConsPlusNormal"/>
        <w:ind w:firstLine="540"/>
        <w:jc w:val="both"/>
      </w:pPr>
      <w:r>
        <w:t xml:space="preserve">134. В соответствии с Федеральным </w:t>
      </w:r>
      <w:hyperlink r:id="rId18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17790" w:rsidRDefault="00717790">
      <w:pPr>
        <w:pStyle w:val="ConsPlusNormal"/>
        <w:spacing w:before="220"/>
        <w:ind w:firstLine="540"/>
        <w:jc w:val="both"/>
      </w:pPr>
      <w:bookmarkStart w:id="15" w:name="P521"/>
      <w:bookmarkEnd w:id="15"/>
      <w:r>
        <w:t xml:space="preserve">135. В </w:t>
      </w:r>
      <w:hyperlink r:id="rId19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717790" w:rsidRDefault="00717790">
      <w:pPr>
        <w:pStyle w:val="ConsPlusNormal"/>
        <w:spacing w:before="220"/>
        <w:ind w:firstLine="540"/>
        <w:jc w:val="both"/>
      </w:pPr>
      <w:r>
        <w:t>В случае если служащий (работник) является учредителем коммерческой организации, то данную информацию также необходимо отразить.</w:t>
      </w:r>
    </w:p>
    <w:p w:rsidR="00717790" w:rsidRDefault="00717790">
      <w:pPr>
        <w:pStyle w:val="ConsPlusNormal"/>
        <w:spacing w:before="220"/>
        <w:ind w:firstLine="540"/>
        <w:jc w:val="both"/>
      </w:pPr>
      <w:bookmarkStart w:id="16" w:name="P523"/>
      <w:bookmarkEnd w:id="16"/>
      <w: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17790" w:rsidRDefault="00717790">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717790" w:rsidRDefault="00717790">
      <w:pPr>
        <w:pStyle w:val="ConsPlusNormal"/>
        <w:spacing w:before="220"/>
        <w:ind w:firstLine="540"/>
        <w:jc w:val="both"/>
      </w:pPr>
      <w:bookmarkStart w:id="17" w:name="P525"/>
      <w:bookmarkEnd w:id="17"/>
      <w: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17790" w:rsidRDefault="00717790">
      <w:pPr>
        <w:pStyle w:val="ConsPlusNormal"/>
        <w:spacing w:before="220"/>
        <w:ind w:firstLine="540"/>
        <w:jc w:val="both"/>
      </w:pPr>
      <w:r>
        <w:t xml:space="preserve">138. В </w:t>
      </w:r>
      <w:hyperlink r:id="rId191"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w:t>
      </w:r>
      <w:r>
        <w:lastRenderedPageBreak/>
        <w:t>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717790" w:rsidRDefault="00717790">
      <w:pPr>
        <w:pStyle w:val="ConsPlusNormal"/>
        <w:jc w:val="both"/>
      </w:pPr>
    </w:p>
    <w:p w:rsidR="00717790" w:rsidRDefault="00717790">
      <w:pPr>
        <w:pStyle w:val="ConsPlusTitle"/>
        <w:ind w:firstLine="540"/>
        <w:jc w:val="both"/>
        <w:outlineLvl w:val="2"/>
      </w:pPr>
      <w:r>
        <w:t>Подраздел 5.2. Иные ценные бумаги</w:t>
      </w:r>
    </w:p>
    <w:p w:rsidR="00717790" w:rsidRDefault="00717790">
      <w:pPr>
        <w:pStyle w:val="ConsPlusNormal"/>
        <w:jc w:val="both"/>
      </w:pPr>
    </w:p>
    <w:p w:rsidR="00717790" w:rsidRDefault="00717790">
      <w:pPr>
        <w:pStyle w:val="ConsPlusNormal"/>
        <w:ind w:firstLine="540"/>
        <w:jc w:val="both"/>
      </w:pPr>
      <w: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17790" w:rsidRDefault="00717790">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92" w:history="1">
        <w:r>
          <w:rPr>
            <w:color w:val="0000FF"/>
          </w:rPr>
          <w:t>подразделе 5.2</w:t>
        </w:r>
      </w:hyperlink>
      <w:r>
        <w:t xml:space="preserve"> справки.</w:t>
      </w:r>
    </w:p>
    <w:p w:rsidR="00717790" w:rsidRDefault="00717790">
      <w:pPr>
        <w:pStyle w:val="ConsPlusNormal"/>
        <w:spacing w:before="220"/>
        <w:ind w:firstLine="540"/>
        <w:jc w:val="both"/>
      </w:pPr>
      <w:r>
        <w:t xml:space="preserve">140. В </w:t>
      </w:r>
      <w:hyperlink r:id="rId193"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94" w:history="1">
        <w:r>
          <w:rPr>
            <w:color w:val="0000FF"/>
          </w:rPr>
          <w:t>подразделе 5.1</w:t>
        </w:r>
      </w:hyperlink>
      <w:r>
        <w:t>.</w:t>
      </w:r>
    </w:p>
    <w:p w:rsidR="00717790" w:rsidRDefault="00717790">
      <w:pPr>
        <w:pStyle w:val="ConsPlusNormal"/>
        <w:spacing w:before="220"/>
        <w:ind w:firstLine="540"/>
        <w:jc w:val="both"/>
      </w:pPr>
      <w:r>
        <w:t xml:space="preserve">141. В </w:t>
      </w:r>
      <w:hyperlink r:id="rId195"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6" w:history="1">
        <w:r>
          <w:rPr>
            <w:color w:val="0000FF"/>
          </w:rPr>
          <w:t>графа</w:t>
        </w:r>
      </w:hyperlink>
      <w:r>
        <w:t xml:space="preserve"> не заполняется.</w:t>
      </w:r>
    </w:p>
    <w:p w:rsidR="00717790" w:rsidRDefault="00717790">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717790" w:rsidRDefault="00717790">
      <w:pPr>
        <w:pStyle w:val="ConsPlusNormal"/>
        <w:spacing w:before="220"/>
        <w:ind w:firstLine="540"/>
        <w:jc w:val="both"/>
      </w:pPr>
      <w:r>
        <w:t xml:space="preserve">142. В </w:t>
      </w:r>
      <w:hyperlink r:id="rId19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17790" w:rsidRDefault="00717790">
      <w:pPr>
        <w:pStyle w:val="ConsPlusNormal"/>
        <w:jc w:val="both"/>
      </w:pPr>
    </w:p>
    <w:p w:rsidR="00717790" w:rsidRDefault="00717790">
      <w:pPr>
        <w:pStyle w:val="ConsPlusTitle"/>
        <w:jc w:val="center"/>
        <w:outlineLvl w:val="1"/>
      </w:pPr>
      <w:r>
        <w:t>РАЗДЕЛ 6. СВЕДЕНИЯ ОБ ОБЯЗАТЕЛЬСТВАХ</w:t>
      </w:r>
    </w:p>
    <w:p w:rsidR="00717790" w:rsidRDefault="00717790">
      <w:pPr>
        <w:pStyle w:val="ConsPlusTitle"/>
        <w:jc w:val="center"/>
      </w:pPr>
      <w:r>
        <w:t>ИМУЩЕСТВЕННОГО ХАРАКТЕРА</w:t>
      </w:r>
    </w:p>
    <w:p w:rsidR="00717790" w:rsidRDefault="00717790">
      <w:pPr>
        <w:pStyle w:val="ConsPlusNormal"/>
        <w:jc w:val="both"/>
      </w:pPr>
    </w:p>
    <w:p w:rsidR="00717790" w:rsidRDefault="00717790">
      <w:pPr>
        <w:pStyle w:val="ConsPlusTitle"/>
        <w:ind w:firstLine="540"/>
        <w:jc w:val="both"/>
        <w:outlineLvl w:val="2"/>
      </w:pPr>
      <w:r>
        <w:t>Подраздел 6.1. Объекты недвижимого имущества, находящиеся в пользовании</w:t>
      </w:r>
    </w:p>
    <w:p w:rsidR="00717790" w:rsidRDefault="00717790">
      <w:pPr>
        <w:pStyle w:val="ConsPlusNormal"/>
        <w:jc w:val="both"/>
      </w:pPr>
    </w:p>
    <w:p w:rsidR="00717790" w:rsidRDefault="00717790">
      <w:pPr>
        <w:pStyle w:val="ConsPlusNormal"/>
        <w:ind w:firstLine="540"/>
        <w:jc w:val="both"/>
      </w:pPr>
      <w:r>
        <w:t xml:space="preserve">143. В данном </w:t>
      </w:r>
      <w:hyperlink r:id="rId19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17790" w:rsidRDefault="00717790">
      <w:pPr>
        <w:pStyle w:val="ConsPlusNormal"/>
        <w:spacing w:before="220"/>
        <w:ind w:firstLine="540"/>
        <w:jc w:val="both"/>
      </w:pPr>
      <w:r>
        <w:t xml:space="preserve">В данном </w:t>
      </w:r>
      <w:hyperlink r:id="rId199"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717790" w:rsidRDefault="00717790">
      <w:pPr>
        <w:pStyle w:val="ConsPlusNormal"/>
        <w:spacing w:before="220"/>
        <w:ind w:firstLine="540"/>
        <w:jc w:val="both"/>
      </w:pPr>
      <w:r>
        <w:t xml:space="preserve">144. При заполнении данного </w:t>
      </w:r>
      <w:hyperlink r:id="rId200"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717790" w:rsidRDefault="00717790">
      <w:pPr>
        <w:pStyle w:val="ConsPlusNormal"/>
        <w:spacing w:before="220"/>
        <w:ind w:firstLine="540"/>
        <w:jc w:val="both"/>
      </w:pPr>
      <w:r>
        <w:lastRenderedPageBreak/>
        <w:t xml:space="preserve">Не требуется в данном </w:t>
      </w:r>
      <w:hyperlink r:id="rId201"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717790" w:rsidRDefault="00717790">
      <w:pPr>
        <w:pStyle w:val="ConsPlusNormal"/>
        <w:spacing w:before="220"/>
        <w:ind w:firstLine="540"/>
        <w:jc w:val="both"/>
      </w:pPr>
      <w:r>
        <w:t>1) отсутствует фактическое пользование этим объектом супругом;</w:t>
      </w:r>
    </w:p>
    <w:p w:rsidR="00717790" w:rsidRDefault="00717790">
      <w:pPr>
        <w:pStyle w:val="ConsPlusNormal"/>
        <w:spacing w:before="220"/>
        <w:ind w:firstLine="540"/>
        <w:jc w:val="both"/>
      </w:pPr>
      <w:r>
        <w:t xml:space="preserve">2) эти объекты указаны в </w:t>
      </w:r>
      <w:hyperlink r:id="rId202" w:history="1">
        <w:r>
          <w:rPr>
            <w:color w:val="0000FF"/>
          </w:rPr>
          <w:t>подразделе 3.1</w:t>
        </w:r>
      </w:hyperlink>
      <w:r>
        <w:t xml:space="preserve"> соответствующей справки</w:t>
      </w:r>
    </w:p>
    <w:p w:rsidR="00717790" w:rsidRDefault="00717790">
      <w:pPr>
        <w:pStyle w:val="ConsPlusNormal"/>
        <w:spacing w:before="220"/>
        <w:ind w:firstLine="540"/>
        <w:jc w:val="both"/>
      </w:pPr>
      <w:r>
        <w:t>Аналогично в отношении несовершеннолетних детей.</w:t>
      </w:r>
    </w:p>
    <w:p w:rsidR="00717790" w:rsidRDefault="00717790">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3" w:history="1">
        <w:r>
          <w:rPr>
            <w:color w:val="0000FF"/>
          </w:rPr>
          <w:t>подразделе 3.1 раздела 3</w:t>
        </w:r>
      </w:hyperlink>
      <w:r>
        <w:t xml:space="preserve"> (в случае наличия у такого лица права собственности) или в настоящем </w:t>
      </w:r>
      <w:hyperlink r:id="rId204" w:history="1">
        <w:r>
          <w:rPr>
            <w:color w:val="0000FF"/>
          </w:rPr>
          <w:t>подразделе</w:t>
        </w:r>
      </w:hyperlink>
      <w:r>
        <w:t xml:space="preserve"> справки.</w:t>
      </w:r>
    </w:p>
    <w:p w:rsidR="00717790" w:rsidRDefault="00717790">
      <w:pPr>
        <w:pStyle w:val="ConsPlusNormal"/>
        <w:spacing w:before="220"/>
        <w:ind w:firstLine="540"/>
        <w:jc w:val="both"/>
      </w:pPr>
      <w:r>
        <w:t xml:space="preserve">145. Данный </w:t>
      </w:r>
      <w:hyperlink r:id="rId205"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17790" w:rsidRDefault="00717790">
      <w:pPr>
        <w:pStyle w:val="ConsPlusNormal"/>
        <w:spacing w:before="220"/>
        <w:ind w:firstLine="540"/>
        <w:jc w:val="both"/>
      </w:pPr>
      <w:r>
        <w:t>146. В том числе указанию подлежат сведения о жилом помещении (дом, квартира, комната), нежилом помещении, земельном участке, гараже и т.д.:</w:t>
      </w:r>
    </w:p>
    <w:p w:rsidR="00717790" w:rsidRDefault="00717790">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17790" w:rsidRDefault="00717790">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17790" w:rsidRDefault="00717790">
      <w:pPr>
        <w:pStyle w:val="ConsPlusNormal"/>
        <w:spacing w:before="220"/>
        <w:ind w:firstLine="540"/>
        <w:jc w:val="both"/>
      </w:pPr>
      <w:r>
        <w:t>3) занимаемых по договору аренды (найма, поднайма);</w:t>
      </w:r>
    </w:p>
    <w:p w:rsidR="00717790" w:rsidRDefault="00717790">
      <w:pPr>
        <w:pStyle w:val="ConsPlusNormal"/>
        <w:spacing w:before="220"/>
        <w:ind w:firstLine="540"/>
        <w:jc w:val="both"/>
      </w:pPr>
      <w:r>
        <w:t>4) занимаемых по договорам социального найма;</w:t>
      </w:r>
    </w:p>
    <w:p w:rsidR="00717790" w:rsidRDefault="00717790">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717790" w:rsidRDefault="00717790">
      <w:pPr>
        <w:pStyle w:val="ConsPlusNormal"/>
        <w:spacing w:before="220"/>
        <w:ind w:firstLine="540"/>
        <w:jc w:val="both"/>
      </w:pPr>
      <w:r>
        <w:t>6) принадлежащих на праве пожизненного наследуемого владения земельным участком;</w:t>
      </w:r>
    </w:p>
    <w:p w:rsidR="00717790" w:rsidRDefault="00717790">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717790" w:rsidRDefault="00717790">
      <w:pPr>
        <w:pStyle w:val="ConsPlusNormal"/>
        <w:spacing w:before="220"/>
        <w:ind w:firstLine="540"/>
        <w:jc w:val="both"/>
      </w:pPr>
      <w:r>
        <w:t>147. При этом указывается общая площадь объекта недвижимого имущества, находящегося в пользовании.</w:t>
      </w:r>
    </w:p>
    <w:p w:rsidR="00717790" w:rsidRDefault="00717790">
      <w:pPr>
        <w:pStyle w:val="ConsPlusNormal"/>
        <w:spacing w:before="220"/>
        <w:ind w:firstLine="540"/>
        <w:jc w:val="both"/>
      </w:pPr>
      <w:r>
        <w:t>148. Сведения об объектах недвижимого имущества, находящихся в пользовании, указываются по состоянию на отчетную дату.</w:t>
      </w:r>
    </w:p>
    <w:p w:rsidR="00717790" w:rsidRDefault="00717790">
      <w:pPr>
        <w:pStyle w:val="ConsPlusNormal"/>
        <w:spacing w:before="220"/>
        <w:ind w:firstLine="540"/>
        <w:jc w:val="both"/>
      </w:pPr>
      <w:r>
        <w:t xml:space="preserve">149. В </w:t>
      </w:r>
      <w:hyperlink r:id="rId206"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717790" w:rsidRDefault="00717790">
      <w:pPr>
        <w:pStyle w:val="ConsPlusNormal"/>
        <w:spacing w:before="220"/>
        <w:ind w:firstLine="540"/>
        <w:jc w:val="both"/>
      </w:pPr>
      <w:r>
        <w:t xml:space="preserve">150. В </w:t>
      </w:r>
      <w:hyperlink r:id="rId207"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717790" w:rsidRDefault="00717790">
      <w:pPr>
        <w:pStyle w:val="ConsPlusNormal"/>
        <w:spacing w:before="220"/>
        <w:ind w:firstLine="540"/>
        <w:jc w:val="both"/>
      </w:pPr>
      <w:r>
        <w:t xml:space="preserve">151. В </w:t>
      </w:r>
      <w:hyperlink r:id="rId208"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w:t>
      </w:r>
      <w:r>
        <w:lastRenderedPageBreak/>
        <w:t>предоставление, рекомендуется указывать фамилию, имя и отчество лица, предоставившего объект недвижимого имущества.</w:t>
      </w:r>
    </w:p>
    <w:p w:rsidR="00717790" w:rsidRDefault="00717790">
      <w:pPr>
        <w:pStyle w:val="ConsPlusNormal"/>
        <w:spacing w:before="220"/>
        <w:ind w:firstLine="540"/>
        <w:jc w:val="both"/>
      </w:pPr>
      <w:r>
        <w:t xml:space="preserve">152. В данном </w:t>
      </w:r>
      <w:hyperlink r:id="rId209"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10" w:history="1">
        <w:r>
          <w:rPr>
            <w:color w:val="0000FF"/>
          </w:rPr>
          <w:t>подразделе 3.1</w:t>
        </w:r>
      </w:hyperlink>
      <w:r>
        <w:t xml:space="preserve"> справки.</w:t>
      </w:r>
    </w:p>
    <w:p w:rsidR="00717790" w:rsidRDefault="00717790">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717790" w:rsidRDefault="00717790">
      <w:pPr>
        <w:pStyle w:val="ConsPlusNormal"/>
        <w:spacing w:before="220"/>
        <w:ind w:firstLine="540"/>
        <w:jc w:val="both"/>
      </w:pPr>
      <w: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1" w:history="1">
        <w:r>
          <w:rPr>
            <w:color w:val="0000FF"/>
          </w:rPr>
          <w:t>подраздел 6.1</w:t>
        </w:r>
      </w:hyperlink>
      <w:r>
        <w:t>. не вносятся.</w:t>
      </w:r>
    </w:p>
    <w:p w:rsidR="00717790" w:rsidRDefault="00717790">
      <w:pPr>
        <w:pStyle w:val="ConsPlusNormal"/>
        <w:spacing w:before="220"/>
        <w:ind w:firstLine="540"/>
        <w:jc w:val="both"/>
      </w:pPr>
      <w:r>
        <w:t xml:space="preserve">При этом данные доли собственности должны быть отражены в </w:t>
      </w:r>
      <w:hyperlink r:id="rId212" w:history="1">
        <w:r>
          <w:rPr>
            <w:color w:val="0000FF"/>
          </w:rPr>
          <w:t>подразделе 3.1</w:t>
        </w:r>
      </w:hyperlink>
      <w:r>
        <w:t>. справок служащего (работника) и его супруги (супруга).</w:t>
      </w:r>
    </w:p>
    <w:p w:rsidR="00717790" w:rsidRDefault="00717790">
      <w:pPr>
        <w:pStyle w:val="ConsPlusNormal"/>
        <w:spacing w:before="220"/>
        <w:ind w:firstLine="540"/>
        <w:jc w:val="both"/>
      </w:pPr>
      <w:r>
        <w:t>Аналогично в отношении несовершеннолетних детей.</w:t>
      </w:r>
    </w:p>
    <w:p w:rsidR="00717790" w:rsidRDefault="00717790">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13"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14" w:history="1">
        <w:r>
          <w:rPr>
            <w:color w:val="0000FF"/>
          </w:rPr>
          <w:t>подразделе</w:t>
        </w:r>
      </w:hyperlink>
      <w:r>
        <w:t>.</w:t>
      </w:r>
    </w:p>
    <w:p w:rsidR="00717790" w:rsidRDefault="00717790">
      <w:pPr>
        <w:pStyle w:val="ConsPlusNormal"/>
        <w:jc w:val="both"/>
      </w:pPr>
    </w:p>
    <w:p w:rsidR="00717790" w:rsidRDefault="00717790">
      <w:pPr>
        <w:pStyle w:val="ConsPlusTitle"/>
        <w:ind w:firstLine="540"/>
        <w:jc w:val="both"/>
        <w:outlineLvl w:val="2"/>
      </w:pPr>
      <w:r>
        <w:t>Подраздел 6.2. Срочные обязательства финансового характера</w:t>
      </w:r>
    </w:p>
    <w:p w:rsidR="00717790" w:rsidRDefault="00717790">
      <w:pPr>
        <w:pStyle w:val="ConsPlusNormal"/>
        <w:jc w:val="both"/>
      </w:pPr>
    </w:p>
    <w:p w:rsidR="00717790" w:rsidRDefault="00717790">
      <w:pPr>
        <w:pStyle w:val="ConsPlusNormal"/>
        <w:ind w:firstLine="540"/>
        <w:jc w:val="both"/>
      </w:pPr>
      <w:r>
        <w:t xml:space="preserve">154. В данном </w:t>
      </w:r>
      <w:hyperlink r:id="rId215"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717790" w:rsidRDefault="00717790">
      <w:pPr>
        <w:pStyle w:val="ConsPlusNormal"/>
        <w:spacing w:before="220"/>
        <w:ind w:firstLine="540"/>
        <w:jc w:val="both"/>
      </w:pPr>
      <w:r>
        <w:t xml:space="preserve">В данном </w:t>
      </w:r>
      <w:hyperlink r:id="rId216"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717790" w:rsidRDefault="00717790">
      <w:pPr>
        <w:pStyle w:val="ConsPlusNormal"/>
        <w:spacing w:before="220"/>
        <w:ind w:firstLine="540"/>
        <w:jc w:val="both"/>
      </w:pPr>
      <w:r>
        <w:t xml:space="preserve">155. В </w:t>
      </w:r>
      <w:hyperlink r:id="rId217" w:history="1">
        <w:r>
          <w:rPr>
            <w:color w:val="0000FF"/>
          </w:rPr>
          <w:t>графе</w:t>
        </w:r>
      </w:hyperlink>
      <w:r>
        <w:t xml:space="preserve"> "Содержание обязательства" указывается существо обязательства (заем, кредит и другие).</w:t>
      </w:r>
    </w:p>
    <w:p w:rsidR="00717790" w:rsidRDefault="00717790">
      <w:pPr>
        <w:pStyle w:val="ConsPlusNormal"/>
        <w:spacing w:before="220"/>
        <w:ind w:firstLine="540"/>
        <w:jc w:val="both"/>
      </w:pPr>
      <w:r>
        <w:t xml:space="preserve">156. В </w:t>
      </w:r>
      <w:hyperlink r:id="rId21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717790" w:rsidRDefault="00717790">
      <w:pPr>
        <w:pStyle w:val="ConsPlusNormal"/>
        <w:spacing w:before="220"/>
        <w:ind w:firstLine="540"/>
        <w:jc w:val="both"/>
      </w:pPr>
      <w:r>
        <w:t>Например,</w:t>
      </w:r>
    </w:p>
    <w:p w:rsidR="00717790" w:rsidRDefault="00717790">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19" w:history="1">
        <w:r>
          <w:rPr>
            <w:color w:val="0000FF"/>
          </w:rPr>
          <w:t>графе</w:t>
        </w:r>
      </w:hyperlink>
      <w:r>
        <w:t xml:space="preserve"> "Кредитор (должник)" указывается вторая сторона обязательства: кредитор ПАО "Сбербанк России";</w:t>
      </w:r>
    </w:p>
    <w:p w:rsidR="00717790" w:rsidRDefault="00717790">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2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717790" w:rsidRDefault="00717790">
      <w:pPr>
        <w:pStyle w:val="ConsPlusNormal"/>
        <w:spacing w:before="220"/>
        <w:ind w:firstLine="540"/>
        <w:jc w:val="both"/>
      </w:pPr>
      <w:r>
        <w:t xml:space="preserve">Данный </w:t>
      </w:r>
      <w:hyperlink r:id="rId221" w:history="1">
        <w:r>
          <w:rPr>
            <w:color w:val="0000FF"/>
          </w:rPr>
          <w:t>подраздел</w:t>
        </w:r>
      </w:hyperlink>
      <w:r>
        <w:t xml:space="preserve"> также подлежит заполнению в случае, если лицо, в отношении которого </w:t>
      </w:r>
      <w:r>
        <w:lastRenderedPageBreak/>
        <w:t>представляются сведения, является созаемщиком.</w:t>
      </w:r>
    </w:p>
    <w:p w:rsidR="00717790" w:rsidRDefault="00717790">
      <w:pPr>
        <w:pStyle w:val="ConsPlusNormal"/>
        <w:spacing w:before="220"/>
        <w:ind w:firstLine="540"/>
        <w:jc w:val="both"/>
      </w:pPr>
      <w:r>
        <w:t xml:space="preserve">157. В </w:t>
      </w:r>
      <w:hyperlink r:id="rId222"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717790" w:rsidRDefault="00717790">
      <w:pPr>
        <w:pStyle w:val="ConsPlusNormal"/>
        <w:spacing w:before="220"/>
        <w:ind w:firstLine="540"/>
        <w:jc w:val="both"/>
      </w:pPr>
      <w:r>
        <w:t xml:space="preserve">158. В </w:t>
      </w:r>
      <w:hyperlink r:id="rId223"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717790" w:rsidRDefault="00717790">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17790" w:rsidRDefault="00717790">
      <w:pPr>
        <w:pStyle w:val="ConsPlusNormal"/>
        <w:spacing w:before="220"/>
        <w:ind w:firstLine="540"/>
        <w:jc w:val="both"/>
      </w:pPr>
      <w: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4"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717790" w:rsidRDefault="00717790">
      <w:pPr>
        <w:pStyle w:val="ConsPlusNormal"/>
        <w:spacing w:before="220"/>
        <w:ind w:firstLine="540"/>
        <w:jc w:val="both"/>
      </w:pPr>
      <w:r>
        <w:t xml:space="preserve">160. В </w:t>
      </w:r>
      <w:hyperlink r:id="rId22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717790" w:rsidRDefault="00717790">
      <w:pPr>
        <w:pStyle w:val="ConsPlusNormal"/>
        <w:spacing w:before="220"/>
        <w:ind w:firstLine="540"/>
        <w:jc w:val="both"/>
      </w:pPr>
      <w:r>
        <w:t>161. Помимо прочего подлежат указанию:</w:t>
      </w:r>
    </w:p>
    <w:p w:rsidR="00717790" w:rsidRDefault="00717790">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17790" w:rsidRDefault="00717790">
      <w:pPr>
        <w:pStyle w:val="ConsPlusNormal"/>
        <w:spacing w:before="220"/>
        <w:ind w:firstLine="540"/>
        <w:jc w:val="both"/>
      </w:pPr>
      <w:r>
        <w:t>2) договор финансовой аренды (лизинг);</w:t>
      </w:r>
    </w:p>
    <w:p w:rsidR="00717790" w:rsidRDefault="00717790">
      <w:pPr>
        <w:pStyle w:val="ConsPlusNormal"/>
        <w:spacing w:before="220"/>
        <w:ind w:firstLine="540"/>
        <w:jc w:val="both"/>
      </w:pPr>
      <w:r>
        <w:t>3) договор займа;</w:t>
      </w:r>
    </w:p>
    <w:p w:rsidR="00717790" w:rsidRDefault="00717790">
      <w:pPr>
        <w:pStyle w:val="ConsPlusNormal"/>
        <w:spacing w:before="220"/>
        <w:ind w:firstLine="540"/>
        <w:jc w:val="both"/>
      </w:pPr>
      <w:r>
        <w:t>4) договор финансирования под уступку денежного требования;</w:t>
      </w:r>
    </w:p>
    <w:p w:rsidR="00717790" w:rsidRDefault="00717790">
      <w:pPr>
        <w:pStyle w:val="ConsPlusNormal"/>
        <w:spacing w:before="220"/>
        <w:ind w:firstLine="540"/>
        <w:jc w:val="both"/>
      </w:pPr>
      <w:r>
        <w:t>5) обязательства, связанные с заключением договора об уступке права требования;</w:t>
      </w:r>
    </w:p>
    <w:p w:rsidR="00717790" w:rsidRDefault="00717790">
      <w:pPr>
        <w:pStyle w:val="ConsPlusNormal"/>
        <w:spacing w:before="220"/>
        <w:ind w:firstLine="540"/>
        <w:jc w:val="both"/>
      </w:pPr>
      <w:r>
        <w:t>6) обязательства вследствие причинения вреда (финансовые);</w:t>
      </w:r>
    </w:p>
    <w:p w:rsidR="00717790" w:rsidRDefault="00717790">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17790" w:rsidRDefault="00717790">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717790" w:rsidRDefault="00717790">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17790" w:rsidRDefault="00717790">
      <w:pPr>
        <w:pStyle w:val="ConsPlusNormal"/>
        <w:spacing w:before="220"/>
        <w:ind w:firstLine="540"/>
        <w:jc w:val="both"/>
      </w:pPr>
      <w:r>
        <w:t>10) выкупленная дебиторская задолженность;</w:t>
      </w:r>
    </w:p>
    <w:p w:rsidR="00717790" w:rsidRDefault="00717790">
      <w:pPr>
        <w:pStyle w:val="ConsPlusNormal"/>
        <w:spacing w:before="220"/>
        <w:ind w:firstLine="540"/>
        <w:jc w:val="both"/>
      </w:pPr>
      <w:r>
        <w:t xml:space="preserve">11) финансовые обязательства, участником которых в силу Федерального </w:t>
      </w:r>
      <w:hyperlink r:id="rId226" w:history="1">
        <w:r>
          <w:rPr>
            <w:color w:val="0000FF"/>
          </w:rPr>
          <w:t>закона</w:t>
        </w:r>
      </w:hyperlink>
      <w:r>
        <w:t xml:space="preserve"> от 23 декабря 2003 г. N 177-ФЗ "О страховании вкладов в банках Российской Федерации" является </w:t>
      </w:r>
      <w:r>
        <w:lastRenderedPageBreak/>
        <w:t>государственная корпорация "Агентство по страхованию вкладов";</w:t>
      </w:r>
    </w:p>
    <w:p w:rsidR="00717790" w:rsidRDefault="00717790">
      <w:pPr>
        <w:pStyle w:val="ConsPlusNormal"/>
        <w:spacing w:before="220"/>
        <w:ind w:firstLine="540"/>
        <w:jc w:val="both"/>
      </w:pPr>
      <w:r>
        <w:t>12) предоставленные брокером займы (т.н. "маржинальные сделки");</w:t>
      </w:r>
    </w:p>
    <w:p w:rsidR="00717790" w:rsidRDefault="00717790">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717790" w:rsidRDefault="00717790">
      <w:pPr>
        <w:pStyle w:val="ConsPlusNormal"/>
        <w:spacing w:before="220"/>
        <w:ind w:firstLine="540"/>
        <w:jc w:val="both"/>
      </w:pPr>
      <w:r>
        <w:t>14) иные обязательства, в том числе установленные решением суда.</w:t>
      </w:r>
    </w:p>
    <w:p w:rsidR="00717790" w:rsidRDefault="00717790">
      <w:pPr>
        <w:pStyle w:val="ConsPlusNormal"/>
        <w:spacing w:before="220"/>
        <w:ind w:firstLine="540"/>
        <w:jc w:val="both"/>
      </w:pPr>
      <w:r>
        <w:t xml:space="preserve">162. При этом в данном </w:t>
      </w:r>
      <w:hyperlink r:id="rId227" w:history="1">
        <w:r>
          <w:rPr>
            <w:color w:val="0000FF"/>
          </w:rPr>
          <w:t>подразделе</w:t>
        </w:r>
      </w:hyperlink>
      <w:r>
        <w:t xml:space="preserve"> не указываются, например, договор срочного банковского вклада.</w:t>
      </w:r>
    </w:p>
    <w:p w:rsidR="00717790" w:rsidRDefault="00717790">
      <w:pPr>
        <w:pStyle w:val="ConsPlusNormal"/>
        <w:spacing w:before="220"/>
        <w:ind w:firstLine="540"/>
        <w:jc w:val="both"/>
      </w:pPr>
      <w:r>
        <w:t>163. Отдельные виды срочных обязательств финансового характера:</w:t>
      </w:r>
    </w:p>
    <w:p w:rsidR="00717790" w:rsidRDefault="00717790">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2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717790" w:rsidRDefault="00717790">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29" w:history="1">
        <w:r>
          <w:rPr>
            <w:color w:val="0000FF"/>
          </w:rPr>
          <w:t>подразделе 6.2</w:t>
        </w:r>
      </w:hyperlink>
      <w:r>
        <w:t xml:space="preserve"> справки. В этом случае в </w:t>
      </w:r>
      <w:hyperlink r:id="rId23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1"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17790" w:rsidRDefault="00717790">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32" w:history="1">
        <w:r>
          <w:rPr>
            <w:color w:val="0000FF"/>
          </w:rPr>
          <w:t>пунктам 4</w:t>
        </w:r>
      </w:hyperlink>
      <w:r>
        <w:t xml:space="preserve"> и </w:t>
      </w:r>
      <w:hyperlink r:id="rId23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17790" w:rsidRDefault="00717790">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34"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5" w:history="1">
        <w:r>
          <w:rPr>
            <w:color w:val="0000FF"/>
          </w:rPr>
          <w:t>графе 6</w:t>
        </w:r>
      </w:hyperlink>
      <w:r>
        <w:t xml:space="preserve"> названного подраздела указать созаемщиков.</w:t>
      </w:r>
    </w:p>
    <w:p w:rsidR="00717790" w:rsidRDefault="00717790">
      <w:pPr>
        <w:pStyle w:val="ConsPlusNormal"/>
        <w:spacing w:before="220"/>
        <w:ind w:firstLine="540"/>
        <w:jc w:val="both"/>
      </w:pPr>
      <w:bookmarkStart w:id="18" w:name="P607"/>
      <w:bookmarkEnd w:id="18"/>
      <w:r>
        <w:t xml:space="preserve">3) обязательства в соответствии с </w:t>
      </w:r>
      <w:hyperlink r:id="rId23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w:t>
      </w:r>
      <w:r>
        <w:lastRenderedPageBreak/>
        <w:t xml:space="preserve">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7" w:history="1">
        <w:r>
          <w:rPr>
            <w:color w:val="0000FF"/>
          </w:rPr>
          <w:t>справка</w:t>
        </w:r>
      </w:hyperlink>
      <w:r>
        <w:t>.</w:t>
      </w:r>
    </w:p>
    <w:p w:rsidR="00717790" w:rsidRDefault="00717790">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8" w:history="1">
        <w:r>
          <w:rPr>
            <w:color w:val="0000FF"/>
          </w:rPr>
          <w:t>подразделе</w:t>
        </w:r>
      </w:hyperlink>
      <w:r>
        <w:t>.</w:t>
      </w:r>
    </w:p>
    <w:p w:rsidR="00717790" w:rsidRDefault="00717790">
      <w:pPr>
        <w:pStyle w:val="ConsPlusNormal"/>
        <w:spacing w:before="220"/>
        <w:ind w:firstLine="540"/>
        <w:jc w:val="both"/>
      </w:pPr>
      <w:r>
        <w:t xml:space="preserve">В </w:t>
      </w:r>
      <w:hyperlink r:id="rId239" w:history="1">
        <w:r>
          <w:rPr>
            <w:color w:val="0000FF"/>
          </w:rPr>
          <w:t>графе 2 подраздела 6.2</w:t>
        </w:r>
      </w:hyperlink>
      <w:r>
        <w:t xml:space="preserve"> справки указывается вид страхования, </w:t>
      </w:r>
      <w:hyperlink r:id="rId24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1" w:history="1">
        <w:r>
          <w:rPr>
            <w:color w:val="0000FF"/>
          </w:rPr>
          <w:t>разделу</w:t>
        </w:r>
      </w:hyperlink>
      <w:r>
        <w:t xml:space="preserve"> справки. В </w:t>
      </w:r>
      <w:hyperlink r:id="rId242" w:history="1">
        <w:r>
          <w:rPr>
            <w:color w:val="0000FF"/>
          </w:rPr>
          <w:t>графе 5</w:t>
        </w:r>
      </w:hyperlink>
      <w:r>
        <w:t>: "Сумма обязательства" указывается страховая сумма по договору. Иные графы не заполняются.</w:t>
      </w:r>
    </w:p>
    <w:p w:rsidR="00717790" w:rsidRDefault="00717790">
      <w:pPr>
        <w:pStyle w:val="ConsPlusNormal"/>
        <w:spacing w:before="220"/>
        <w:ind w:firstLine="540"/>
        <w:jc w:val="both"/>
      </w:pPr>
      <w:r>
        <w:t xml:space="preserve">Обязательное пенсионное страхование не подпадает под регулирование </w:t>
      </w:r>
      <w:hyperlink r:id="rId243"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717790" w:rsidRDefault="00717790">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717790" w:rsidRDefault="00717790">
      <w:pPr>
        <w:pStyle w:val="ConsPlusNormal"/>
        <w:spacing w:before="220"/>
        <w:ind w:firstLine="540"/>
        <w:jc w:val="both"/>
      </w:pPr>
      <w:r>
        <w:t xml:space="preserve">В </w:t>
      </w:r>
      <w:hyperlink r:id="rId244"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717790" w:rsidRDefault="00717790">
      <w:pPr>
        <w:pStyle w:val="ConsPlusNormal"/>
        <w:jc w:val="both"/>
      </w:pPr>
    </w:p>
    <w:p w:rsidR="00717790" w:rsidRDefault="00717790">
      <w:pPr>
        <w:pStyle w:val="ConsPlusTitle"/>
        <w:jc w:val="center"/>
        <w:outlineLvl w:val="1"/>
      </w:pPr>
      <w:r>
        <w:t>РАЗДЕЛ 7. СВЕДЕНИЯ О НЕДВИЖИМОМ ИМУЩЕСТВЕ, ТРАНСПОРТНЫХ</w:t>
      </w:r>
    </w:p>
    <w:p w:rsidR="00717790" w:rsidRDefault="00717790">
      <w:pPr>
        <w:pStyle w:val="ConsPlusTitle"/>
        <w:jc w:val="center"/>
      </w:pPr>
      <w:r>
        <w:t>СРЕДСТВАХ И ЦЕННЫХ БУМАГАХ, ОТЧУЖДЕННЫХ В ТЕЧЕНИЕ ОТЧЕТНОГО</w:t>
      </w:r>
    </w:p>
    <w:p w:rsidR="00717790" w:rsidRDefault="00717790">
      <w:pPr>
        <w:pStyle w:val="ConsPlusTitle"/>
        <w:jc w:val="center"/>
      </w:pPr>
      <w:r>
        <w:t>ПЕРИОДА В РЕЗУЛЬТАТЕ БЕЗВОЗМЕЗДНОЙ СДЕЛКИ</w:t>
      </w:r>
    </w:p>
    <w:p w:rsidR="00717790" w:rsidRDefault="00717790">
      <w:pPr>
        <w:pStyle w:val="ConsPlusNormal"/>
        <w:jc w:val="both"/>
      </w:pPr>
    </w:p>
    <w:p w:rsidR="00717790" w:rsidRDefault="00717790">
      <w:pPr>
        <w:pStyle w:val="ConsPlusNormal"/>
        <w:ind w:firstLine="540"/>
        <w:jc w:val="both"/>
      </w:pPr>
      <w:r>
        <w:t xml:space="preserve">164. В данном </w:t>
      </w:r>
      <w:hyperlink r:id="rId245"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717790" w:rsidRDefault="00717790">
      <w:pPr>
        <w:pStyle w:val="ConsPlusNormal"/>
        <w:spacing w:before="220"/>
        <w:ind w:firstLine="540"/>
        <w:jc w:val="both"/>
      </w:pPr>
      <w: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17790" w:rsidRDefault="00717790">
      <w:pPr>
        <w:pStyle w:val="ConsPlusNormal"/>
        <w:spacing w:before="220"/>
        <w:ind w:firstLine="540"/>
        <w:jc w:val="both"/>
      </w:pPr>
      <w:r>
        <w:t xml:space="preserve">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w:t>
      </w:r>
      <w:r>
        <w:lastRenderedPageBreak/>
        <w:t>собственности).</w:t>
      </w:r>
    </w:p>
    <w:p w:rsidR="00717790" w:rsidRDefault="00717790">
      <w:pPr>
        <w:pStyle w:val="ConsPlusNormal"/>
        <w:spacing w:before="220"/>
        <w:ind w:firstLine="540"/>
        <w:jc w:val="both"/>
      </w:pPr>
      <w:r>
        <w:t xml:space="preserve">Также подлежит отражению в настоящем </w:t>
      </w:r>
      <w:hyperlink r:id="rId246"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17790" w:rsidRDefault="00717790">
      <w:pPr>
        <w:pStyle w:val="ConsPlusNormal"/>
        <w:spacing w:before="220"/>
        <w:ind w:firstLine="540"/>
        <w:jc w:val="both"/>
      </w:pPr>
      <w:r>
        <w:t xml:space="preserve">167. Уничтоженные объекты имущества не подлежат отражению в данном </w:t>
      </w:r>
      <w:hyperlink r:id="rId247" w:history="1">
        <w:r>
          <w:rPr>
            <w:color w:val="0000FF"/>
          </w:rPr>
          <w:t>разделе</w:t>
        </w:r>
      </w:hyperlink>
      <w:r>
        <w:t xml:space="preserve"> справки.</w:t>
      </w:r>
    </w:p>
    <w:p w:rsidR="00717790" w:rsidRDefault="00717790">
      <w:pPr>
        <w:pStyle w:val="ConsPlusNormal"/>
        <w:spacing w:before="220"/>
        <w:ind w:firstLine="540"/>
        <w:jc w:val="both"/>
      </w:pPr>
      <w:r>
        <w:t xml:space="preserve">168. Договор мены не подлежит отражению в данном </w:t>
      </w:r>
      <w:hyperlink r:id="rId248" w:history="1">
        <w:r>
          <w:rPr>
            <w:color w:val="0000FF"/>
          </w:rPr>
          <w:t>разделе</w:t>
        </w:r>
      </w:hyperlink>
      <w:r>
        <w:t xml:space="preserve"> справки, так как он является возмездным.</w:t>
      </w:r>
    </w:p>
    <w:p w:rsidR="00717790" w:rsidRDefault="00717790">
      <w:pPr>
        <w:pStyle w:val="ConsPlusNormal"/>
        <w:spacing w:before="220"/>
        <w:ind w:firstLine="540"/>
        <w:jc w:val="both"/>
      </w:pPr>
      <w:r>
        <w:t>169. Каждый объект безвозмездной сделки указывается отдельно.</w:t>
      </w:r>
    </w:p>
    <w:p w:rsidR="00717790" w:rsidRDefault="00717790">
      <w:pPr>
        <w:pStyle w:val="ConsPlusNormal"/>
        <w:spacing w:before="220"/>
        <w:ind w:firstLine="540"/>
        <w:jc w:val="both"/>
      </w:pPr>
      <w:r>
        <w:t xml:space="preserve">170. В строках </w:t>
      </w:r>
      <w:hyperlink r:id="rId249" w:history="1">
        <w:r>
          <w:rPr>
            <w:color w:val="0000FF"/>
          </w:rPr>
          <w:t>"Земельные участки"</w:t>
        </w:r>
      </w:hyperlink>
      <w:r>
        <w:t xml:space="preserve"> и </w:t>
      </w:r>
      <w:hyperlink r:id="rId250"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77" w:history="1">
        <w:r>
          <w:rPr>
            <w:color w:val="0000FF"/>
          </w:rPr>
          <w:t>пунктом 87</w:t>
        </w:r>
      </w:hyperlink>
      <w:r>
        <w:t xml:space="preserve"> настоящих Методических рекомендаций), местонахождение (адрес) в соответствии с </w:t>
      </w:r>
      <w:hyperlink w:anchor="P387" w:history="1">
        <w:r>
          <w:rPr>
            <w:color w:val="0000FF"/>
          </w:rPr>
          <w:t>пунктами 95</w:t>
        </w:r>
      </w:hyperlink>
      <w:r>
        <w:t>-</w:t>
      </w:r>
      <w:hyperlink w:anchor="P394" w:history="1">
        <w:r>
          <w:rPr>
            <w:color w:val="0000FF"/>
          </w:rPr>
          <w:t>96</w:t>
        </w:r>
      </w:hyperlink>
      <w:r>
        <w:t xml:space="preserve"> настоящих Методических рекомендаций, площадь (кв. м) в соответствии с </w:t>
      </w:r>
      <w:hyperlink w:anchor="P398" w:history="1">
        <w:r>
          <w:rPr>
            <w:color w:val="0000FF"/>
          </w:rPr>
          <w:t>пунктом 97</w:t>
        </w:r>
      </w:hyperlink>
      <w:r>
        <w:t xml:space="preserve"> настоящих Методических рекомендаций.</w:t>
      </w:r>
    </w:p>
    <w:p w:rsidR="00717790" w:rsidRDefault="00717790">
      <w:pPr>
        <w:pStyle w:val="ConsPlusNormal"/>
        <w:spacing w:before="220"/>
        <w:ind w:firstLine="540"/>
        <w:jc w:val="both"/>
      </w:pPr>
      <w:r>
        <w:t xml:space="preserve">171. В </w:t>
      </w:r>
      <w:hyperlink r:id="rId251"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717790" w:rsidRDefault="00717790">
      <w:pPr>
        <w:pStyle w:val="ConsPlusNormal"/>
        <w:spacing w:before="220"/>
        <w:ind w:firstLine="540"/>
        <w:jc w:val="both"/>
      </w:pPr>
      <w:r>
        <w:t xml:space="preserve">172. В </w:t>
      </w:r>
      <w:hyperlink r:id="rId252"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717790" w:rsidRDefault="00717790">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1" w:history="1">
        <w:r>
          <w:rPr>
            <w:color w:val="0000FF"/>
          </w:rPr>
          <w:t>пунктом 135</w:t>
        </w:r>
      </w:hyperlink>
      <w:r>
        <w:t xml:space="preserve"> настоящих Методических рекомендаций, местонахождение организации (адрес), уставный капитал в соответствии с </w:t>
      </w:r>
      <w:hyperlink w:anchor="P523" w:history="1">
        <w:r>
          <w:rPr>
            <w:color w:val="0000FF"/>
          </w:rPr>
          <w:t>пунктом 136</w:t>
        </w:r>
      </w:hyperlink>
      <w:r>
        <w:t xml:space="preserve"> настоящих Методических рекомендаций, доли участия в соответствии с </w:t>
      </w:r>
      <w:hyperlink w:anchor="P525" w:history="1">
        <w:r>
          <w:rPr>
            <w:color w:val="0000FF"/>
          </w:rPr>
          <w:t>пунктом 137</w:t>
        </w:r>
      </w:hyperlink>
      <w:r>
        <w:t xml:space="preserve"> настоящих Методических рекомендаций.</w:t>
      </w:r>
    </w:p>
    <w:p w:rsidR="00717790" w:rsidRDefault="00717790">
      <w:pPr>
        <w:pStyle w:val="ConsPlusNormal"/>
        <w:spacing w:before="220"/>
        <w:ind w:firstLine="540"/>
        <w:jc w:val="both"/>
      </w:pPr>
      <w:r>
        <w:t xml:space="preserve">173. В </w:t>
      </w:r>
      <w:hyperlink r:id="rId253"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717790" w:rsidRDefault="00717790">
      <w:pPr>
        <w:pStyle w:val="ConsPlusNormal"/>
        <w:spacing w:before="220"/>
        <w:ind w:firstLine="540"/>
        <w:jc w:val="both"/>
      </w:pPr>
      <w:r>
        <w:t xml:space="preserve">В случае безвозмездной сделки с юридическим лицом в данной </w:t>
      </w:r>
      <w:hyperlink r:id="rId254"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717790" w:rsidRDefault="00717790">
      <w:pPr>
        <w:pStyle w:val="ConsPlusNormal"/>
        <w:spacing w:before="220"/>
        <w:ind w:firstLine="540"/>
        <w:jc w:val="both"/>
      </w:pPr>
      <w:r>
        <w:t xml:space="preserve">174. В </w:t>
      </w:r>
      <w:hyperlink r:id="rId255"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717790" w:rsidRDefault="00717790">
      <w:pPr>
        <w:pStyle w:val="ConsPlusNormal"/>
        <w:jc w:val="both"/>
      </w:pPr>
    </w:p>
    <w:p w:rsidR="00717790" w:rsidRDefault="00717790">
      <w:pPr>
        <w:pStyle w:val="ConsPlusTitle"/>
        <w:jc w:val="center"/>
        <w:outlineLvl w:val="0"/>
      </w:pPr>
      <w:r>
        <w:t>ПРЕДСТАВЛЕНИЕ СВЕДЕНИЙ О ЦИФРОВЫХ ФИНАНСОВЫХ</w:t>
      </w:r>
    </w:p>
    <w:p w:rsidR="00717790" w:rsidRDefault="00717790">
      <w:pPr>
        <w:pStyle w:val="ConsPlusTitle"/>
        <w:jc w:val="center"/>
      </w:pPr>
      <w:r>
        <w:t>АКТИВАХ, ЦИФРОВЫХ ПРАВАХ, ВКЛЮЧАЮЩИХ ОДНОВРЕМЕННО ЦИФРОВЫЕ</w:t>
      </w:r>
    </w:p>
    <w:p w:rsidR="00717790" w:rsidRDefault="00717790">
      <w:pPr>
        <w:pStyle w:val="ConsPlusTitle"/>
        <w:jc w:val="center"/>
      </w:pPr>
      <w:r>
        <w:t>ФИНАНСОВЫЕ АКТИВЫ И ИНЫЕ ЦИФРОВЫЕ ПРАВА, УТИЛИТАРНЫХ</w:t>
      </w:r>
    </w:p>
    <w:p w:rsidR="00717790" w:rsidRDefault="00717790">
      <w:pPr>
        <w:pStyle w:val="ConsPlusTitle"/>
        <w:jc w:val="center"/>
      </w:pPr>
      <w:r>
        <w:lastRenderedPageBreak/>
        <w:t>ЦИФРОВЫХ ПРАВАХ И ЦИФРОВОЙ ВАЛЮТЕ В ХОДЕ</w:t>
      </w:r>
    </w:p>
    <w:p w:rsidR="00717790" w:rsidRDefault="00717790">
      <w:pPr>
        <w:pStyle w:val="ConsPlusTitle"/>
        <w:jc w:val="center"/>
      </w:pPr>
      <w:r>
        <w:t>ДЕКЛАРАЦИОННОЙ КАМПАНИИ 2021 ГОДА</w:t>
      </w:r>
    </w:p>
    <w:p w:rsidR="00717790" w:rsidRDefault="00717790">
      <w:pPr>
        <w:pStyle w:val="ConsPlusNormal"/>
        <w:jc w:val="both"/>
      </w:pPr>
    </w:p>
    <w:p w:rsidR="00717790" w:rsidRDefault="00717790">
      <w:pPr>
        <w:pStyle w:val="ConsPlusNormal"/>
        <w:ind w:firstLine="540"/>
        <w:jc w:val="both"/>
      </w:pPr>
      <w:r>
        <w:t xml:space="preserve">175. В соответствии с </w:t>
      </w:r>
      <w:hyperlink r:id="rId256" w:history="1">
        <w:r>
          <w:rPr>
            <w:color w:val="0000FF"/>
          </w:rPr>
          <w:t>Указом</w:t>
        </w:r>
      </w:hyperlink>
      <w: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7" w:history="1">
        <w:r>
          <w:rPr>
            <w:color w:val="0000FF"/>
          </w:rPr>
          <w:t>справки</w:t>
        </w:r>
      </w:hyperlink>
      <w:r>
        <w:t xml:space="preserve">, следующие лица представляют </w:t>
      </w:r>
      <w:hyperlink r:id="rId258"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717790" w:rsidRDefault="00717790">
      <w:pPr>
        <w:pStyle w:val="ConsPlusNormal"/>
        <w:spacing w:before="220"/>
        <w:ind w:firstLine="540"/>
        <w:jc w:val="both"/>
      </w:pPr>
      <w: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717790" w:rsidRDefault="00717790">
      <w:pPr>
        <w:pStyle w:val="ConsPlusNormal"/>
        <w:spacing w:before="220"/>
        <w:ind w:firstLine="540"/>
        <w:jc w:val="both"/>
      </w:pPr>
      <w:r>
        <w:t xml:space="preserve">2) федеральные государственные служащие, замещающие должности федеральной государственной службы, не предусмотренные </w:t>
      </w:r>
      <w:hyperlink r:id="rId25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717790" w:rsidRDefault="00717790">
      <w:pPr>
        <w:pStyle w:val="ConsPlusNormal"/>
        <w:spacing w:before="220"/>
        <w:ind w:firstLine="540"/>
        <w:jc w:val="both"/>
      </w:pPr>
      <w:r>
        <w:t>3) иные лица в соответствии с применимыми нормативными правовыми актами Российской Федерации.</w:t>
      </w:r>
    </w:p>
    <w:p w:rsidR="00717790" w:rsidRDefault="00717790">
      <w:pPr>
        <w:pStyle w:val="ConsPlusNormal"/>
        <w:spacing w:before="220"/>
        <w:ind w:firstLine="540"/>
        <w:jc w:val="both"/>
      </w:pPr>
      <w:r>
        <w:t xml:space="preserve">176. </w:t>
      </w:r>
      <w:hyperlink r:id="rId260" w:history="1">
        <w:r>
          <w:rPr>
            <w:color w:val="0000FF"/>
          </w:rPr>
          <w:t>Форма</w:t>
        </w:r>
      </w:hyperlink>
      <w: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717790" w:rsidRDefault="00717790">
      <w:pPr>
        <w:pStyle w:val="ConsPlusNormal"/>
        <w:spacing w:before="220"/>
        <w:ind w:firstLine="540"/>
        <w:jc w:val="both"/>
      </w:pPr>
      <w:r>
        <w:t xml:space="preserve">177. </w:t>
      </w:r>
      <w:hyperlink r:id="rId261" w:history="1">
        <w:r>
          <w:rPr>
            <w:color w:val="0000FF"/>
          </w:rPr>
          <w:t>Форма</w:t>
        </w:r>
      </w:hyperlink>
      <w: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2" w:history="1">
        <w:r>
          <w:rPr>
            <w:color w:val="0000FF"/>
          </w:rPr>
          <w:t>уведомления</w:t>
        </w:r>
      </w:hyperlink>
      <w:r>
        <w:t xml:space="preserve"> не подается.</w:t>
      </w:r>
    </w:p>
    <w:p w:rsidR="00717790" w:rsidRDefault="00717790">
      <w:pPr>
        <w:pStyle w:val="ConsPlusNormal"/>
        <w:spacing w:before="220"/>
        <w:ind w:firstLine="540"/>
        <w:jc w:val="both"/>
      </w:pPr>
      <w:r>
        <w:t xml:space="preserve">178. </w:t>
      </w:r>
      <w:hyperlink r:id="rId263" w:history="1">
        <w:r>
          <w:rPr>
            <w:color w:val="0000FF"/>
          </w:rPr>
          <w:t>Уведомление</w:t>
        </w:r>
      </w:hyperlink>
      <w:r>
        <w:t xml:space="preserve"> прикладывается к представляемой </w:t>
      </w:r>
      <w:hyperlink r:id="rId264" w:history="1">
        <w:r>
          <w:rPr>
            <w:color w:val="0000FF"/>
          </w:rPr>
          <w:t>справке</w:t>
        </w:r>
      </w:hyperlink>
      <w:r>
        <w:t xml:space="preserve"> и является приложением к ней. В этой связи </w:t>
      </w:r>
      <w:hyperlink r:id="rId265" w:history="1">
        <w:r>
          <w:rPr>
            <w:color w:val="0000FF"/>
          </w:rPr>
          <w:t>уведомление</w:t>
        </w:r>
      </w:hyperlink>
      <w:r>
        <w:t xml:space="preserve"> вместе со </w:t>
      </w:r>
      <w:hyperlink r:id="rId266" w:history="1">
        <w:r>
          <w:rPr>
            <w:color w:val="0000FF"/>
          </w:rPr>
          <w:t>справкой</w:t>
        </w:r>
      </w:hyperlink>
      <w:r>
        <w:t xml:space="preserve"> приобщается к личному делу (при наличии).</w:t>
      </w:r>
    </w:p>
    <w:p w:rsidR="00717790" w:rsidRDefault="00717790">
      <w:pPr>
        <w:pStyle w:val="ConsPlusNormal"/>
        <w:spacing w:before="220"/>
        <w:ind w:firstLine="540"/>
        <w:jc w:val="both"/>
      </w:pPr>
      <w:r>
        <w:t xml:space="preserve">179. Изменения в </w:t>
      </w:r>
      <w:hyperlink r:id="rId267" w:history="1">
        <w:r>
          <w:rPr>
            <w:color w:val="0000FF"/>
          </w:rPr>
          <w:t>справку</w:t>
        </w:r>
      </w:hyperlink>
      <w:r>
        <w:t xml:space="preserve"> вступают в силу с 1 июля 2021 г., в этой связи в период декларационной кампании лица, представляющие справку в соответствии с </w:t>
      </w:r>
      <w:hyperlink w:anchor="P73" w:history="1">
        <w:r>
          <w:rPr>
            <w:color w:val="0000FF"/>
          </w:rPr>
          <w:t>пунктом 13</w:t>
        </w:r>
      </w:hyperlink>
      <w:r>
        <w:t xml:space="preserve"> настоящих Методических рекомендаций, заполняют </w:t>
      </w:r>
      <w:hyperlink r:id="rId268" w:history="1">
        <w:r>
          <w:rPr>
            <w:color w:val="0000FF"/>
          </w:rPr>
          <w:t>справку</w:t>
        </w:r>
      </w:hyperlink>
      <w:r>
        <w:t xml:space="preserve"> в актуальной редакции.</w:t>
      </w:r>
    </w:p>
    <w:p w:rsidR="00717790" w:rsidRDefault="00717790">
      <w:pPr>
        <w:pStyle w:val="ConsPlusNormal"/>
        <w:jc w:val="both"/>
      </w:pPr>
    </w:p>
    <w:p w:rsidR="00717790" w:rsidRDefault="00495DD3">
      <w:pPr>
        <w:pStyle w:val="ConsPlusTitle"/>
        <w:ind w:firstLine="540"/>
        <w:jc w:val="both"/>
        <w:outlineLvl w:val="1"/>
      </w:pPr>
      <w:hyperlink r:id="rId269" w:history="1">
        <w:r w:rsidR="00717790">
          <w:rPr>
            <w:color w:val="0000FF"/>
          </w:rPr>
          <w:t>Раздел</w:t>
        </w:r>
      </w:hyperlink>
      <w:r w:rsidR="00717790">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717790" w:rsidRDefault="00717790">
      <w:pPr>
        <w:pStyle w:val="ConsPlusNormal"/>
        <w:jc w:val="both"/>
      </w:pPr>
    </w:p>
    <w:p w:rsidR="00717790" w:rsidRDefault="00717790">
      <w:pPr>
        <w:pStyle w:val="ConsPlusNormal"/>
        <w:ind w:firstLine="540"/>
        <w:jc w:val="both"/>
      </w:pPr>
      <w:r>
        <w:t xml:space="preserve">180. В соответствии со </w:t>
      </w:r>
      <w:hyperlink r:id="rId270"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w:t>
      </w:r>
      <w:r>
        <w:lastRenderedPageBreak/>
        <w:t xml:space="preserve">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1"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717790" w:rsidRDefault="00717790">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2" w:history="1">
        <w:r>
          <w:rPr>
            <w:color w:val="0000FF"/>
          </w:rPr>
          <w:t>закона</w:t>
        </w:r>
      </w:hyperlink>
      <w:r>
        <w:t xml:space="preserve"> к выпуску, учету и обращению цифровых финансовых активов.</w:t>
      </w:r>
    </w:p>
    <w:p w:rsidR="00717790" w:rsidRDefault="00717790">
      <w:pPr>
        <w:pStyle w:val="ConsPlusNormal"/>
        <w:spacing w:before="220"/>
        <w:ind w:firstLine="540"/>
        <w:jc w:val="both"/>
      </w:pPr>
      <w:r>
        <w:t>К иным цифровым правам могут быть отнесены утилитарные цифровые права.</w:t>
      </w:r>
    </w:p>
    <w:p w:rsidR="00717790" w:rsidRDefault="00717790">
      <w:pPr>
        <w:pStyle w:val="ConsPlusNormal"/>
        <w:spacing w:before="220"/>
        <w:ind w:firstLine="540"/>
        <w:jc w:val="both"/>
      </w:pPr>
      <w:r>
        <w:t xml:space="preserve">181. В </w:t>
      </w:r>
      <w:hyperlink r:id="rId273"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17790" w:rsidRDefault="00717790">
      <w:pPr>
        <w:pStyle w:val="ConsPlusNormal"/>
        <w:spacing w:before="220"/>
        <w:ind w:firstLine="540"/>
        <w:jc w:val="both"/>
      </w:pPr>
      <w:r>
        <w:t xml:space="preserve">182. В </w:t>
      </w:r>
      <w:hyperlink r:id="rId27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17790" w:rsidRDefault="00717790">
      <w:pPr>
        <w:pStyle w:val="ConsPlusNormal"/>
        <w:jc w:val="both"/>
      </w:pPr>
    </w:p>
    <w:p w:rsidR="00717790" w:rsidRDefault="00495DD3">
      <w:pPr>
        <w:pStyle w:val="ConsPlusTitle"/>
        <w:ind w:firstLine="540"/>
        <w:jc w:val="both"/>
        <w:outlineLvl w:val="1"/>
      </w:pPr>
      <w:hyperlink r:id="rId275" w:history="1">
        <w:r w:rsidR="00717790">
          <w:rPr>
            <w:color w:val="0000FF"/>
          </w:rPr>
          <w:t>Раздел</w:t>
        </w:r>
      </w:hyperlink>
      <w:r w:rsidR="00717790">
        <w:t xml:space="preserve"> "Утилитарные цифровые права" формы уведомления</w:t>
      </w:r>
    </w:p>
    <w:p w:rsidR="00717790" w:rsidRDefault="00717790">
      <w:pPr>
        <w:pStyle w:val="ConsPlusNormal"/>
        <w:jc w:val="both"/>
      </w:pPr>
    </w:p>
    <w:p w:rsidR="00717790" w:rsidRDefault="00717790">
      <w:pPr>
        <w:pStyle w:val="ConsPlusNormal"/>
        <w:ind w:firstLine="540"/>
        <w:jc w:val="both"/>
      </w:pPr>
      <w:r>
        <w:t xml:space="preserve">183. В соответствии со </w:t>
      </w:r>
      <w:hyperlink r:id="rId276"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717790" w:rsidRDefault="00717790">
      <w:pPr>
        <w:pStyle w:val="ConsPlusNormal"/>
        <w:spacing w:before="220"/>
        <w:ind w:firstLine="540"/>
        <w:jc w:val="both"/>
      </w:pPr>
      <w:r>
        <w:t>1) право требовать передачи вещи (вещей);</w:t>
      </w:r>
    </w:p>
    <w:p w:rsidR="00717790" w:rsidRDefault="00717790">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717790" w:rsidRDefault="00717790">
      <w:pPr>
        <w:pStyle w:val="ConsPlusNormal"/>
        <w:spacing w:before="220"/>
        <w:ind w:firstLine="540"/>
        <w:jc w:val="both"/>
      </w:pPr>
      <w:r>
        <w:t>3) право требовать выполнения работ и (или) оказания услуг.</w:t>
      </w:r>
    </w:p>
    <w:p w:rsidR="00717790" w:rsidRDefault="00717790">
      <w:pPr>
        <w:pStyle w:val="ConsPlusNormal"/>
        <w:spacing w:before="220"/>
        <w:ind w:firstLine="540"/>
        <w:jc w:val="both"/>
      </w:pPr>
      <w:r>
        <w:t xml:space="preserve">184. В </w:t>
      </w:r>
      <w:hyperlink r:id="rId27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717790" w:rsidRDefault="00717790">
      <w:pPr>
        <w:pStyle w:val="ConsPlusNormal"/>
        <w:spacing w:before="220"/>
        <w:ind w:firstLine="540"/>
        <w:jc w:val="both"/>
      </w:pPr>
      <w:r>
        <w:t xml:space="preserve">185. В </w:t>
      </w:r>
      <w:hyperlink r:id="rId278"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717790" w:rsidRDefault="00717790">
      <w:pPr>
        <w:pStyle w:val="ConsPlusNormal"/>
        <w:spacing w:before="220"/>
        <w:ind w:firstLine="540"/>
        <w:jc w:val="both"/>
      </w:pPr>
      <w: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717790" w:rsidRDefault="00717790">
      <w:pPr>
        <w:pStyle w:val="ConsPlusNormal"/>
        <w:spacing w:before="220"/>
        <w:ind w:firstLine="540"/>
        <w:jc w:val="both"/>
      </w:pPr>
      <w:r>
        <w:t xml:space="preserve">186. В </w:t>
      </w:r>
      <w:hyperlink r:id="rId279"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717790" w:rsidRDefault="00717790">
      <w:pPr>
        <w:pStyle w:val="ConsPlusNormal"/>
        <w:spacing w:before="220"/>
        <w:ind w:firstLine="540"/>
        <w:jc w:val="both"/>
      </w:pPr>
      <w:r>
        <w:lastRenderedPageBreak/>
        <w:t>Реестр операторов инвестиционных платформ размещен на официальном сайте Банка России по ссылке: http://www.cbr.ru/finm_infrastructure/oper/.</w:t>
      </w:r>
    </w:p>
    <w:p w:rsidR="00717790" w:rsidRDefault="00717790">
      <w:pPr>
        <w:pStyle w:val="ConsPlusNormal"/>
        <w:jc w:val="both"/>
      </w:pPr>
    </w:p>
    <w:p w:rsidR="00717790" w:rsidRDefault="00495DD3">
      <w:pPr>
        <w:pStyle w:val="ConsPlusTitle"/>
        <w:ind w:firstLine="540"/>
        <w:jc w:val="both"/>
        <w:outlineLvl w:val="1"/>
      </w:pPr>
      <w:hyperlink r:id="rId280" w:history="1">
        <w:r w:rsidR="00717790">
          <w:rPr>
            <w:color w:val="0000FF"/>
          </w:rPr>
          <w:t>Раздел</w:t>
        </w:r>
      </w:hyperlink>
      <w:r w:rsidR="00717790">
        <w:t xml:space="preserve"> "Цифровая валюта" формы уведомления</w:t>
      </w:r>
    </w:p>
    <w:p w:rsidR="00717790" w:rsidRDefault="00717790">
      <w:pPr>
        <w:pStyle w:val="ConsPlusNormal"/>
        <w:jc w:val="both"/>
      </w:pPr>
    </w:p>
    <w:p w:rsidR="00717790" w:rsidRDefault="00717790">
      <w:pPr>
        <w:pStyle w:val="ConsPlusNormal"/>
        <w:ind w:firstLine="540"/>
        <w:jc w:val="both"/>
      </w:pPr>
      <w:r>
        <w:t xml:space="preserve">187. В соответствии со </w:t>
      </w:r>
      <w:hyperlink r:id="rId281"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717790" w:rsidRDefault="00717790">
      <w:pPr>
        <w:pStyle w:val="ConsPlusNormal"/>
        <w:spacing w:before="220"/>
        <w:ind w:firstLine="540"/>
        <w:jc w:val="both"/>
      </w:pPr>
      <w:r>
        <w:t xml:space="preserve">Лицам, указанным в </w:t>
      </w:r>
      <w:hyperlink r:id="rId282" w:history="1">
        <w:r>
          <w:rPr>
            <w:color w:val="0000FF"/>
          </w:rPr>
          <w:t>пунктах 1</w:t>
        </w:r>
      </w:hyperlink>
      <w:r>
        <w:t xml:space="preserve"> и </w:t>
      </w:r>
      <w:hyperlink r:id="rId283" w:history="1">
        <w:r>
          <w:rPr>
            <w:color w:val="0000FF"/>
          </w:rPr>
          <w:t>2 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717790" w:rsidRDefault="00717790">
      <w:pPr>
        <w:pStyle w:val="ConsPlusNormal"/>
        <w:spacing w:before="220"/>
        <w:ind w:firstLine="540"/>
        <w:jc w:val="both"/>
      </w:pPr>
      <w:r>
        <w:t xml:space="preserve">188. В </w:t>
      </w:r>
      <w:hyperlink r:id="rId28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717790" w:rsidRDefault="00717790">
      <w:pPr>
        <w:pStyle w:val="ConsPlusNormal"/>
        <w:spacing w:before="220"/>
        <w:ind w:firstLine="540"/>
        <w:jc w:val="both"/>
      </w:pPr>
      <w:r>
        <w:t xml:space="preserve">189. В </w:t>
      </w:r>
      <w:hyperlink r:id="rId285"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717790" w:rsidRDefault="00717790">
      <w:pPr>
        <w:pStyle w:val="ConsPlusNormal"/>
        <w:jc w:val="both"/>
      </w:pPr>
    </w:p>
    <w:p w:rsidR="00717790" w:rsidRDefault="00717790">
      <w:pPr>
        <w:pStyle w:val="ConsPlusNormal"/>
        <w:jc w:val="both"/>
      </w:pPr>
    </w:p>
    <w:p w:rsidR="00717790" w:rsidRDefault="00717790">
      <w:pPr>
        <w:pStyle w:val="ConsPlusNormal"/>
        <w:pBdr>
          <w:top w:val="single" w:sz="6" w:space="0" w:color="auto"/>
        </w:pBdr>
        <w:spacing w:before="100" w:after="100"/>
        <w:jc w:val="both"/>
        <w:rPr>
          <w:sz w:val="2"/>
          <w:szCs w:val="2"/>
        </w:rPr>
      </w:pPr>
    </w:p>
    <w:p w:rsidR="004E6D0F" w:rsidRDefault="004E6D0F"/>
    <w:sectPr w:rsidR="004E6D0F" w:rsidSect="00E83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90"/>
    <w:rsid w:val="00495DD3"/>
    <w:rsid w:val="004E6D0F"/>
    <w:rsid w:val="0071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A72E"/>
  <w15:docId w15:val="{F6B167F9-09AB-4E91-9D40-07A45775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7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77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7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7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77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77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77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2EE42E504D000681317D5E728D4B1F919F54C127BF2D2E71921BC2073F39E3A0C2FD1284CEB1E28869845923DE8CA1ED306D48E3E52DE1b9i2G" TargetMode="External"/><Relationship Id="rId21" Type="http://schemas.openxmlformats.org/officeDocument/2006/relationships/hyperlink" Target="consultantplus://offline/ref=892EE42E504D000681317D5E728D4B1F919F54C127BF2D2E71921BC2073F39E3A0C2FD1284CEB0E68869845923DE8CA1ED306D48E3E52DE1b9i2G" TargetMode="External"/><Relationship Id="rId42" Type="http://schemas.openxmlformats.org/officeDocument/2006/relationships/hyperlink" Target="consultantplus://offline/ref=892EE42E504D000681317D5E728D4B1F919E54C920B42D2E71921BC2073F39E3A0C2FD1284CEB3EB8B69845923DE8CA1ED306D48E3E52DE1b9i2G" TargetMode="External"/><Relationship Id="rId63" Type="http://schemas.openxmlformats.org/officeDocument/2006/relationships/hyperlink" Target="consultantplus://offline/ref=892EE42E504D000681317D5E728D4B1F919F54C127BF2D2E71921BC2073F39E3A0C2FD1284CEB0E48969845923DE8CA1ED306D48E3E52DE1b9i2G" TargetMode="External"/><Relationship Id="rId84" Type="http://schemas.openxmlformats.org/officeDocument/2006/relationships/hyperlink" Target="consultantplus://offline/ref=892EE42E504D000681317D5E728D4B1F919F5FC022B22D2E71921BC2073F39E3B2C2A51E85CCAEE28C7CD20865b8iAG" TargetMode="External"/><Relationship Id="rId138" Type="http://schemas.openxmlformats.org/officeDocument/2006/relationships/hyperlink" Target="consultantplus://offline/ref=892EE42E504D000681317D5E728D4B1F919F54C127BF2D2E71921BC2073F39E3A0C2FD1284CEB1E28869845923DE8CA1ED306D48E3E52DE1b9i2G" TargetMode="External"/><Relationship Id="rId159" Type="http://schemas.openxmlformats.org/officeDocument/2006/relationships/hyperlink" Target="consultantplus://offline/ref=892EE42E504D000681317D5E728D4B1F919F54C127BF2D2E71921BC2073F39E3A0C2FD1284CEB1E58A69845923DE8CA1ED306D48E3E52DE1b9i2G" TargetMode="External"/><Relationship Id="rId170" Type="http://schemas.openxmlformats.org/officeDocument/2006/relationships/image" Target="media/image1.wmf"/><Relationship Id="rId191" Type="http://schemas.openxmlformats.org/officeDocument/2006/relationships/hyperlink" Target="consultantplus://offline/ref=892EE42E504D000681317D5E728D4B1F919F54C127BF2D2E71921BC2073F39E3A0C2FD1284CEB1EB8569845923DE8CA1ED306D48E3E52DE1b9i2G" TargetMode="External"/><Relationship Id="rId205" Type="http://schemas.openxmlformats.org/officeDocument/2006/relationships/hyperlink" Target="consultantplus://offline/ref=892EE42E504D000681317D5E728D4B1F919F54C127BF2D2E71921BC2073F39E3A0C2FD1284CEB2E18C69845923DE8CA1ED306D48E3E52DE1b9i2G" TargetMode="External"/><Relationship Id="rId226" Type="http://schemas.openxmlformats.org/officeDocument/2006/relationships/hyperlink" Target="consultantplus://offline/ref=892EE42E504D000681317D5E728D4B1F919E54C528BF2D2E71921BC2073F39E3B2C2A51E85CCAEE28C7CD20865b8iAG" TargetMode="External"/><Relationship Id="rId247" Type="http://schemas.openxmlformats.org/officeDocument/2006/relationships/hyperlink" Target="consultantplus://offline/ref=892EE42E504D000681317D5E728D4B1F919F54C127BF2D2E71921BC2073F39E3A0C2FD1284CEB3E38469845923DE8CA1ED306D48E3E52DE1b9i2G" TargetMode="External"/><Relationship Id="rId107" Type="http://schemas.openxmlformats.org/officeDocument/2006/relationships/hyperlink" Target="consultantplus://offline/ref=892EE42E504D000681317D5E728D4B1F919F54C127BF2D2E71921BC2073F39E3A0C2FD1284CEB0E58869845923DE8CA1ED306D48E3E52DE1b9i2G" TargetMode="External"/><Relationship Id="rId268" Type="http://schemas.openxmlformats.org/officeDocument/2006/relationships/hyperlink" Target="consultantplus://offline/ref=892EE42E504D000681317D5E728D4B1F919F54C127BF2D2E71921BC2073F39E3A0C2FD1284CEB0E68869845923DE8CA1ED306D48E3E52DE1b9i2G" TargetMode="External"/><Relationship Id="rId11" Type="http://schemas.openxmlformats.org/officeDocument/2006/relationships/hyperlink" Target="consultantplus://offline/ref=892EE42E504D000681317D5E728D4B1F919F53C925B32D2E71921BC2073F39E3A0C2FD1284CEB1E28869845923DE8CA1ED306D48E3E52DE1b9i2G" TargetMode="External"/><Relationship Id="rId32" Type="http://schemas.openxmlformats.org/officeDocument/2006/relationships/hyperlink" Target="consultantplus://offline/ref=892EE42E504D000681317D5E728D4B1F919F54C127BF2D2E71921BC2073F39E3A0C2FD1284CEB0E68869845923DE8CA1ED306D48E3E52DE1b9i2G" TargetMode="External"/><Relationship Id="rId53" Type="http://schemas.openxmlformats.org/officeDocument/2006/relationships/hyperlink" Target="consultantplus://offline/ref=892EE42E504D000681317D5E728D4B1F919F54C127BF2D2E71921BC2073F39E3A0C2FD1284CEB0E78569845923DE8CA1ED306D48E3E52DE1b9i2G" TargetMode="External"/><Relationship Id="rId74" Type="http://schemas.openxmlformats.org/officeDocument/2006/relationships/hyperlink" Target="consultantplus://offline/ref=892EE42E504D000681317D5E728D4B1F919F54C127BF2D2E71921BC2073F39E3A0C2FD1284CEB2E68A69845923DE8CA1ED306D48E3E52DE1b9i2G" TargetMode="External"/><Relationship Id="rId128" Type="http://schemas.openxmlformats.org/officeDocument/2006/relationships/hyperlink" Target="consultantplus://offline/ref=892EE42E504D000681317D5E728D4B1F919F54C127BF2D2E71921BC2073F39E3A0C2FD1284CEB1E18D69845923DE8CA1ED306D48E3E52DE1b9i2G" TargetMode="External"/><Relationship Id="rId149" Type="http://schemas.openxmlformats.org/officeDocument/2006/relationships/hyperlink" Target="consultantplus://offline/ref=892EE42E504D000681317D5E728D4B1F919F54C127BF2D2E71921BC2073F39E3A0C2FD1284CEB0E68469845923DE8CA1ED306D48E3E52DE1b9i2G" TargetMode="External"/><Relationship Id="rId5" Type="http://schemas.openxmlformats.org/officeDocument/2006/relationships/hyperlink" Target="consultantplus://offline/ref=892EE42E504D000681317D5E728D4B1F909C5FC326BF2D2E71921BC2073F39E3A0C2FD1284CEB1E28469845923DE8CA1ED306D48E3E52DE1b9i2G" TargetMode="External"/><Relationship Id="rId95" Type="http://schemas.openxmlformats.org/officeDocument/2006/relationships/hyperlink" Target="consultantplus://offline/ref=892EE42E504D000681317D5E728D4B1F919F54C127BF2D2E71921BC2073F39E3A0C2FD1284CEB0E68469845923DE8CA1ED306D48E3E52DE1b9i2G" TargetMode="External"/><Relationship Id="rId160" Type="http://schemas.openxmlformats.org/officeDocument/2006/relationships/hyperlink" Target="consultantplus://offline/ref=892EE42E504D000681317D5E728D4B1F919F54C127BF2D2E71921BC2073F39E3A0C2FD1284CEB1E58569845923DE8CA1ED306D48E3E52DE1b9i2G" TargetMode="External"/><Relationship Id="rId181" Type="http://schemas.openxmlformats.org/officeDocument/2006/relationships/hyperlink" Target="consultantplus://offline/ref=892EE42E504D000681317D5E728D4B1F919F54C127BF2D2E71921BC2073F39E3A0C2FD1284CEB1EB8C69845923DE8CA1ED306D48E3E52DE1b9i2G" TargetMode="External"/><Relationship Id="rId216" Type="http://schemas.openxmlformats.org/officeDocument/2006/relationships/hyperlink" Target="consultantplus://offline/ref=892EE42E504D000681317D5E728D4B1F919F54C127BF2D2E71921BC2073F39E3A0C2FD1284CEB2E68A69845923DE8CA1ED306D48E3E52DE1b9i2G" TargetMode="External"/><Relationship Id="rId237" Type="http://schemas.openxmlformats.org/officeDocument/2006/relationships/hyperlink" Target="consultantplus://offline/ref=892EE42E504D000681317D5E728D4B1F919F54C127BF2D2E71921BC2073F39E3A0C2FD1284CEB0E68869845923DE8CA1ED306D48E3E52DE1b9i2G" TargetMode="External"/><Relationship Id="rId258" Type="http://schemas.openxmlformats.org/officeDocument/2006/relationships/hyperlink" Target="consultantplus://offline/ref=892EE42E504D000681317D5E728D4B1F919C57C424B22D2E71921BC2073F39E3A0C2FD1284CEB0E38A69845923DE8CA1ED306D48E3E52DE1b9i2G" TargetMode="External"/><Relationship Id="rId279" Type="http://schemas.openxmlformats.org/officeDocument/2006/relationships/hyperlink" Target="consultantplus://offline/ref=892EE42E504D000681317D5E728D4B1F919C57C424B22D2E71921BC2073F39E3A0C2FD1284CEB0E18469845923DE8CA1ED306D48E3E52DE1b9i2G" TargetMode="External"/><Relationship Id="rId22" Type="http://schemas.openxmlformats.org/officeDocument/2006/relationships/hyperlink" Target="consultantplus://offline/ref=892EE42E504D000681317D5E728D4B1F919F54C127BF2D2E71921BC2073F39E3A0C2FD1284CEB0E68869845923DE8CA1ED306D48E3E52DE1b9i2G" TargetMode="External"/><Relationship Id="rId43" Type="http://schemas.openxmlformats.org/officeDocument/2006/relationships/hyperlink" Target="consultantplus://offline/ref=892EE42E504D000681317D5E728D4B1F919F54C127BF2D2E71921BC2073F39E3A0C2FD1284CEB0E78B69845923DE8CA1ED306D48E3E52DE1b9i2G" TargetMode="External"/><Relationship Id="rId64" Type="http://schemas.openxmlformats.org/officeDocument/2006/relationships/hyperlink" Target="consultantplus://offline/ref=892EE42E504D000681317D5E728D4B1F919F54C127BF2D2E71921BC2073F39E3A0C2FD1284CEB1EB8C69845923DE8CA1ED306D48E3E52DE1b9i2G" TargetMode="External"/><Relationship Id="rId118" Type="http://schemas.openxmlformats.org/officeDocument/2006/relationships/hyperlink" Target="consultantplus://offline/ref=892EE42E504D000681317D5E728D4B1F919C55C825B22D2E71921BC2073F39E3A0C2FD1284CEB0E38F69845923DE8CA1ED306D48E3E52DE1b9i2G" TargetMode="External"/><Relationship Id="rId139" Type="http://schemas.openxmlformats.org/officeDocument/2006/relationships/hyperlink" Target="consultantplus://offline/ref=892EE42E504D000681317D5E728D4B1F919F54C127BF2D2E71921BC2073F39E3A0C2FD1284CEB2E18C69845923DE8CA1ED306D48E3E52DE1b9i2G" TargetMode="External"/><Relationship Id="rId85" Type="http://schemas.openxmlformats.org/officeDocument/2006/relationships/hyperlink" Target="consultantplus://offline/ref=892EE42E504D000681317D5E728D4B1F919E55C026B62D2E71921BC2073F39E3B2C2A51E85CCAEE28C7CD20865b8iAG" TargetMode="External"/><Relationship Id="rId150" Type="http://schemas.openxmlformats.org/officeDocument/2006/relationships/hyperlink" Target="consultantplus://offline/ref=892EE42E504D00068131704D678D4B1F979357C323B02D2E71921BC2073F39E3B2C2A51E85CCAEE28C7CD20865b8iAG" TargetMode="External"/><Relationship Id="rId171" Type="http://schemas.openxmlformats.org/officeDocument/2006/relationships/hyperlink" Target="consultantplus://offline/ref=892EE42E504D000681317D5E728D4B1F919F54C127BF2D2E71921BC2073F39E3A0C2FD1284CEB1EA8C69845923DE8CA1ED306D48E3E52DE1b9i2G" TargetMode="External"/><Relationship Id="rId192" Type="http://schemas.openxmlformats.org/officeDocument/2006/relationships/hyperlink" Target="consultantplus://offline/ref=892EE42E504D000681317D5E728D4B1F919F54C127BF2D2E71921BC2073F39E3A0C2FD1284CEB2E38D69845923DE8CA1ED306D48E3E52DE1b9i2G" TargetMode="External"/><Relationship Id="rId206" Type="http://schemas.openxmlformats.org/officeDocument/2006/relationships/hyperlink" Target="consultantplus://offline/ref=892EE42E504D000681317D5E728D4B1F919F54C127BF2D2E71921BC2073F39E3A0C2FD1284CEB2E18E69845923DE8CA1ED306D48E3E52DE1b9i2G" TargetMode="External"/><Relationship Id="rId227" Type="http://schemas.openxmlformats.org/officeDocument/2006/relationships/hyperlink" Target="consultantplus://offline/ref=892EE42E504D000681317D5E728D4B1F919F54C127BF2D2E71921BC2073F39E3A0C2FD1284CEB2E68A69845923DE8CA1ED306D48E3E52DE1b9i2G" TargetMode="External"/><Relationship Id="rId248" Type="http://schemas.openxmlformats.org/officeDocument/2006/relationships/hyperlink" Target="consultantplus://offline/ref=892EE42E504D000681317D5E728D4B1F919F54C127BF2D2E71921BC2073F39E3A0C2FD1284CEB3E38469845923DE8CA1ED306D48E3E52DE1b9i2G" TargetMode="External"/><Relationship Id="rId269" Type="http://schemas.openxmlformats.org/officeDocument/2006/relationships/hyperlink" Target="consultantplus://offline/ref=892EE42E504D000681317D5E728D4B1F919C57C424B22D2E71921BC2073F39E3A0C2FD1284CEB0E38469845923DE8CA1ED306D48E3E52DE1b9i2G" TargetMode="External"/><Relationship Id="rId12" Type="http://schemas.openxmlformats.org/officeDocument/2006/relationships/hyperlink" Target="consultantplus://offline/ref=892EE42E504D000681317D5E728D4B1F919F53C925B32D2E71921BC2073F39E3A0C2FD1284CEB0E68E69845923DE8CA1ED306D48E3E52DE1b9i2G" TargetMode="External"/><Relationship Id="rId33" Type="http://schemas.openxmlformats.org/officeDocument/2006/relationships/hyperlink" Target="consultantplus://offline/ref=892EE42E504D000681317D5E728D4B1F919E50C927B02D2E71921BC2073F39E3B2C2A51E85CCAEE28C7CD20865b8iAG" TargetMode="External"/><Relationship Id="rId108" Type="http://schemas.openxmlformats.org/officeDocument/2006/relationships/hyperlink" Target="consultantplus://offline/ref=892EE42E504D000681317D5E728D4B1F919F54C127BF2D2E71921BC2073F39E3A0C2FD1284CEB0E58A69845923DE8CA1ED306D48E3E52DE1b9i2G" TargetMode="External"/><Relationship Id="rId129" Type="http://schemas.openxmlformats.org/officeDocument/2006/relationships/hyperlink" Target="consultantplus://offline/ref=892EE42E504D000681317D5E728D4B1F919F54C127BF2D2E71921BC2073F39E3A0C2FD1284CEB1E28869845923DE8CA1ED306D48E3E52DE1b9i2G" TargetMode="External"/><Relationship Id="rId280" Type="http://schemas.openxmlformats.org/officeDocument/2006/relationships/hyperlink" Target="consultantplus://offline/ref=892EE42E504D000681317D5E728D4B1F919C57C424B22D2E71921BC2073F39E3A0C2FD1284CEB0E78D69845923DE8CA1ED306D48E3E52DE1b9i2G" TargetMode="External"/><Relationship Id="rId54" Type="http://schemas.openxmlformats.org/officeDocument/2006/relationships/hyperlink" Target="consultantplus://offline/ref=892EE42E504D000681317D5E728D4B1F919B5EC529B62D2E71921BC2073F39E3A0C2FD1284CEB0E08569845923DE8CA1ED306D48E3E52DE1b9i2G" TargetMode="External"/><Relationship Id="rId75" Type="http://schemas.openxmlformats.org/officeDocument/2006/relationships/hyperlink" Target="consultantplus://offline/ref=892EE42E504D000681317D5E728D4B1F919F54C127BF2D2E71921BC2073F39E3A0C2FD1284CEB0E48B69845923DE8CA1ED306D48E3E52DE1b9i2G" TargetMode="External"/><Relationship Id="rId96" Type="http://schemas.openxmlformats.org/officeDocument/2006/relationships/hyperlink" Target="consultantplus://offline/ref=892EE42E504D000681317D5E728D4B1F919F54C127BF2D2E71921BC2073F39E3A0C2FD1284CEB0E58E69845923DE8CA1ED306D48E3E52DE1b9i2G" TargetMode="External"/><Relationship Id="rId140" Type="http://schemas.openxmlformats.org/officeDocument/2006/relationships/hyperlink" Target="consultantplus://offline/ref=892EE42E504D000681317D5E728D4B1F909B56C923B62D2E71921BC2073F39E3B2C2A51E85CCAEE28C7CD20865b8iAG" TargetMode="External"/><Relationship Id="rId161" Type="http://schemas.openxmlformats.org/officeDocument/2006/relationships/hyperlink" Target="consultantplus://offline/ref=892EE42E504D000681317D5E728D4B1F919C57C327B32D2E71921BC2073F39E3B2C2A51E85CCAEE28C7CD20865b8iAG" TargetMode="External"/><Relationship Id="rId182" Type="http://schemas.openxmlformats.org/officeDocument/2006/relationships/hyperlink" Target="consultantplus://offline/ref=892EE42E504D000681317D5E728D4B1F919F54C127BF2D2E71921BC2073F39E3A0C2FD1284CEB0E68469845923DE8CA1ED306D48E3E52DE1b9i2G" TargetMode="External"/><Relationship Id="rId217" Type="http://schemas.openxmlformats.org/officeDocument/2006/relationships/hyperlink" Target="consultantplus://offline/ref=892EE42E504D000681317D5E728D4B1F919F54C127BF2D2E71921BC2073F39E3A0C2FD1284CEB2E68469845923DE8CA1ED306D48E3E52DE1b9i2G" TargetMode="External"/><Relationship Id="rId6" Type="http://schemas.openxmlformats.org/officeDocument/2006/relationships/hyperlink" Target="consultantplus://offline/ref=892EE42E504D000681317D5E728D4B1F909C5FC326BF2D2E71921BC2073F39E3A0C2FD1284CEB1E78969845923DE8CA1ED306D48E3E52DE1b9i2G" TargetMode="External"/><Relationship Id="rId238" Type="http://schemas.openxmlformats.org/officeDocument/2006/relationships/hyperlink" Target="consultantplus://offline/ref=892EE42E504D000681317D5E728D4B1F919F54C127BF2D2E71921BC2073F39E3A0C2FD1284CEB2E68A69845923DE8CA1ED306D48E3E52DE1b9i2G" TargetMode="External"/><Relationship Id="rId259" Type="http://schemas.openxmlformats.org/officeDocument/2006/relationships/hyperlink" Target="consultantplus://offline/ref=892EE42E504D000681317D5E728D4B1F919C56C620B52D2E71921BC2073F39E3A0C2FD1284CEB2E38869845923DE8CA1ED306D48E3E52DE1b9i2G" TargetMode="External"/><Relationship Id="rId23" Type="http://schemas.openxmlformats.org/officeDocument/2006/relationships/hyperlink" Target="consultantplus://offline/ref=892EE42E504D000681317D5E728D4B1F919F54C127BF2D2E71921BC2073F39E3A0C2FD1284CEB0E68869845923DE8CA1ED306D48E3E52DE1b9i2G" TargetMode="External"/><Relationship Id="rId119" Type="http://schemas.openxmlformats.org/officeDocument/2006/relationships/hyperlink" Target="consultantplus://offline/ref=892EE42E504D000681317D5E728D4B1F919C57C327B32D2E71921BC2073F39E3A0C2FD1284CFB1E58A69845923DE8CA1ED306D48E3E52DE1b9i2G" TargetMode="External"/><Relationship Id="rId270" Type="http://schemas.openxmlformats.org/officeDocument/2006/relationships/hyperlink" Target="consultantplus://offline/ref=892EE42E504D000681317D5E728D4B1F919E5FC624B52D2E71921BC2073F39E3A0C2FD1284CEB0E28569845923DE8CA1ED306D48E3E52DE1b9i2G" TargetMode="External"/><Relationship Id="rId44" Type="http://schemas.openxmlformats.org/officeDocument/2006/relationships/hyperlink" Target="consultantplus://offline/ref=892EE42E504D000681317D5E728D4B1F919B5EC529B62D2E71921BC2073F39E3A0C2FD1284CEB0E08569845923DE8CA1ED306D48E3E52DE1b9i2G" TargetMode="External"/><Relationship Id="rId65" Type="http://schemas.openxmlformats.org/officeDocument/2006/relationships/hyperlink" Target="consultantplus://offline/ref=892EE42E504D000681317D5E728D4B1F919F54C127BF2D2E71921BC2073F39E3A0C2FD1284CEB0E48B69845923DE8CA1ED306D48E3E52DE1b9i2G" TargetMode="External"/><Relationship Id="rId86" Type="http://schemas.openxmlformats.org/officeDocument/2006/relationships/hyperlink" Target="consultantplus://offline/ref=892EE42E504D000681317D5E728D4B1F919E54C925B62D2E71921BC2073F39E3B2C2A51E85CCAEE28C7CD20865b8iAG" TargetMode="External"/><Relationship Id="rId130" Type="http://schemas.openxmlformats.org/officeDocument/2006/relationships/hyperlink" Target="consultantplus://offline/ref=892EE42E504D000681317D5E728D4B1F919F54C127BF2D2E71921BC2073F39E3A0C2FD1284CEB2E18C69845923DE8CA1ED306D48E3E52DE1b9i2G" TargetMode="External"/><Relationship Id="rId151" Type="http://schemas.openxmlformats.org/officeDocument/2006/relationships/hyperlink" Target="consultantplus://offline/ref=892EE42E504D000681317D5E728D4B1F919F54C127BF2D2E71921BC2073F39E3A0C2FD1284CEB1E18569845923DE8CA1ED306D48E3E52DE1b9i2G" TargetMode="External"/><Relationship Id="rId172" Type="http://schemas.openxmlformats.org/officeDocument/2006/relationships/hyperlink" Target="consultantplus://offline/ref=892EE42E504D000681317D5E728D4B1F919F54C127BF2D2E71921BC2073F39E3A0C2FD1284CEB1EA8C69845923DE8CA1ED306D48E3E52DE1b9i2G" TargetMode="External"/><Relationship Id="rId193" Type="http://schemas.openxmlformats.org/officeDocument/2006/relationships/hyperlink" Target="consultantplus://offline/ref=892EE42E504D000681317D5E728D4B1F919F54C127BF2D2E71921BC2073F39E3A0C2FD1284CEB2E38D69845923DE8CA1ED306D48E3E52DE1b9i2G" TargetMode="External"/><Relationship Id="rId207" Type="http://schemas.openxmlformats.org/officeDocument/2006/relationships/hyperlink" Target="consultantplus://offline/ref=892EE42E504D000681317D5E728D4B1F919F54C127BF2D2E71921BC2073F39E3A0C2FD1284CEB2E18969845923DE8CA1ED306D48E3E52DE1b9i2G" TargetMode="External"/><Relationship Id="rId228" Type="http://schemas.openxmlformats.org/officeDocument/2006/relationships/hyperlink" Target="consultantplus://offline/ref=892EE42E504D000681317D5E728D4B1F919F54C127BF2D2E71921BC2073F39E3A0C2FD1284CEB2E68A69845923DE8CA1ED306D48E3E52DE1b9i2G" TargetMode="External"/><Relationship Id="rId249" Type="http://schemas.openxmlformats.org/officeDocument/2006/relationships/hyperlink" Target="consultantplus://offline/ref=892EE42E504D000681317D5E728D4B1F919F54C127BF2D2E71921BC2073F39E3A0C2FD1284CEB3E28569845923DE8CA1ED306D48E3E52DE1b9i2G" TargetMode="External"/><Relationship Id="rId13" Type="http://schemas.openxmlformats.org/officeDocument/2006/relationships/hyperlink" Target="consultantplus://offline/ref=892EE42E504D000681317D5E728D4B1F919F53C925B32D2E71921BC2073F39E3A0C2FD1284CEB1E28869845923DE8CA1ED306D48E3E52DE1b9i2G" TargetMode="External"/><Relationship Id="rId18" Type="http://schemas.openxmlformats.org/officeDocument/2006/relationships/hyperlink" Target="consultantplus://offline/ref=892EE42E504D000681317D5E728D4B1F919F54C127BF2D2E71921BC2073F39E3A0C2FD1284CEB0E68869845923DE8CA1ED306D48E3E52DE1b9i2G" TargetMode="External"/><Relationship Id="rId39" Type="http://schemas.openxmlformats.org/officeDocument/2006/relationships/hyperlink" Target="consultantplus://offline/ref=892EE42E504D000681317D5E728D4B1F919F54C127BF2D2E71921BC2073F39E3A0C2FD118F9AE1A6D86FD10A798B80BEED2E6Fb4i8G" TargetMode="External"/><Relationship Id="rId109" Type="http://schemas.openxmlformats.org/officeDocument/2006/relationships/hyperlink" Target="consultantplus://offline/ref=892EE42E504D000681317D5E728D4B1F919F54C127BF2D2E71921BC2073F39E3A0C2FD1284CEB0E58569845923DE8CA1ED306D48E3E52DE1b9i2G" TargetMode="External"/><Relationship Id="rId260" Type="http://schemas.openxmlformats.org/officeDocument/2006/relationships/hyperlink" Target="consultantplus://offline/ref=892EE42E504D000681317D5E728D4B1F919C57C424B22D2E71921BC2073F39E3A0C2FD1284CEB0E38A69845923DE8CA1ED306D48E3E52DE1b9i2G" TargetMode="External"/><Relationship Id="rId265" Type="http://schemas.openxmlformats.org/officeDocument/2006/relationships/hyperlink" Target="consultantplus://offline/ref=892EE42E504D000681317D5E728D4B1F919C57C424B22D2E71921BC2073F39E3A0C2FD1284CEB0E38A69845923DE8CA1ED306D48E3E52DE1b9i2G" TargetMode="External"/><Relationship Id="rId281" Type="http://schemas.openxmlformats.org/officeDocument/2006/relationships/hyperlink" Target="consultantplus://offline/ref=892EE42E504D000681317D5E728D4B1F919E5FC624B52D2E71921BC2073F39E3A0C2FD1284CEB0E28569845923DE8CA1ED306D48E3E52DE1b9i2G" TargetMode="External"/><Relationship Id="rId286" Type="http://schemas.openxmlformats.org/officeDocument/2006/relationships/fontTable" Target="fontTable.xml"/><Relationship Id="rId34" Type="http://schemas.openxmlformats.org/officeDocument/2006/relationships/hyperlink" Target="consultantplus://offline/ref=892EE42E504D000681317D5E728D4B1F919F54C127BF2D2E71921BC2073F39E3A0C2FD1284CEB0E68869845923DE8CA1ED306D48E3E52DE1b9i2G" TargetMode="External"/><Relationship Id="rId50" Type="http://schemas.openxmlformats.org/officeDocument/2006/relationships/hyperlink" Target="consultantplus://offline/ref=892EE42E504D000681317D5E728D4B1F919F54C127BF2D2E71921BC2073F39E3A0C2FD1284CEB0E68869845923DE8CA1ED306D48E3E52DE1b9i2G" TargetMode="External"/><Relationship Id="rId55" Type="http://schemas.openxmlformats.org/officeDocument/2006/relationships/hyperlink" Target="consultantplus://offline/ref=892EE42E504D000681317D5E728D4B1F919F54C127BF2D2E71921BC2073F39E3A0C2FD1284CEB0E78B69845923DE8CA1ED306D48E3E52DE1b9i2G" TargetMode="External"/><Relationship Id="rId76" Type="http://schemas.openxmlformats.org/officeDocument/2006/relationships/hyperlink" Target="consultantplus://offline/ref=892EE42E504D000681317D5E728D4B1F919F54C127BF2D2E71921BC2073F39E3A0C2FD1284CEB0E48969845923DE8CA1ED306D48E3E52DE1b9i2G" TargetMode="External"/><Relationship Id="rId97" Type="http://schemas.openxmlformats.org/officeDocument/2006/relationships/hyperlink" Target="consultantplus://offline/ref=892EE42E504D000681317D5E728D4B1F919F54C127BF2D2E71921BC2073F39E3A0C2FD1284CEB0E58E69845923DE8CA1ED306D48E3E52DE1b9i2G" TargetMode="External"/><Relationship Id="rId104" Type="http://schemas.openxmlformats.org/officeDocument/2006/relationships/hyperlink" Target="consultantplus://offline/ref=892EE42E504D000681317D5E728D4B1F919F54C127BF2D2E71921BC2073F39E3A0C2FD1284CEB0E58E69845923DE8CA1ED306D48E3E52DE1b9i2G" TargetMode="External"/><Relationship Id="rId120" Type="http://schemas.openxmlformats.org/officeDocument/2006/relationships/hyperlink" Target="consultantplus://offline/ref=892EE42E504D000681317D5E728D4B1F919F54C127BF2D2E71921BC2073F39E3A0C2FD1284CEB1E28869845923DE8CA1ED306D48E3E52DE1b9i2G" TargetMode="External"/><Relationship Id="rId125" Type="http://schemas.openxmlformats.org/officeDocument/2006/relationships/hyperlink" Target="consultantplus://offline/ref=892EE42E504D000681317D5E728D4B1F919F54C127BF2D2E71921BC2073F39E3A0C2FD1284CEB1E08F69845923DE8CA1ED306D48E3E52DE1b9i2G" TargetMode="External"/><Relationship Id="rId141" Type="http://schemas.openxmlformats.org/officeDocument/2006/relationships/hyperlink" Target="consultantplus://offline/ref=892EE42E504D000681317D5E728D4B1F909B56C923B62D2E71921BC2073F39E3B2C2A51E85CCAEE28C7CD20865b8iAG" TargetMode="External"/><Relationship Id="rId146" Type="http://schemas.openxmlformats.org/officeDocument/2006/relationships/hyperlink" Target="consultantplus://offline/ref=892EE42E504D000681317D5E728D4B1F919F56C228BE2D2E71921BC2073F39E3A0C2FD1284CEB0E38A69845923DE8CA1ED306D48E3E52DE1b9i2G" TargetMode="External"/><Relationship Id="rId167" Type="http://schemas.openxmlformats.org/officeDocument/2006/relationships/hyperlink" Target="consultantplus://offline/ref=892EE42E504D000681317D5E728D4B1F919F54C127BF2D2E71921BC2073F39E3A0C2FD1284CEB1EA8D69845923DE8CA1ED306D48E3E52DE1b9i2G" TargetMode="External"/><Relationship Id="rId188" Type="http://schemas.openxmlformats.org/officeDocument/2006/relationships/hyperlink" Target="consultantplus://offline/ref=892EE42E504D000681317D5E728D4B1F919F54C127BF2D2E71921BC2073F39E3A0C2FD1284CEB1EB8F69845923DE8CA1ED306D48E3E52DE1b9i2G" TargetMode="External"/><Relationship Id="rId7" Type="http://schemas.openxmlformats.org/officeDocument/2006/relationships/hyperlink" Target="consultantplus://offline/ref=892EE42E504D000681317D5E728D4B1F919E5FC926B02D2E71921BC2073F39E3A0C2FD1783C5E4B3C937DD09659581A1F12C6D4BbFiCG" TargetMode="External"/><Relationship Id="rId71" Type="http://schemas.openxmlformats.org/officeDocument/2006/relationships/hyperlink" Target="consultantplus://offline/ref=892EE42E504D000681317D5E728D4B1F919F54C127BF2D2E71921BC2073F39E3A0C2FD1284CEB0E48B69845923DE8CA1ED306D48E3E52DE1b9i2G" TargetMode="External"/><Relationship Id="rId92" Type="http://schemas.openxmlformats.org/officeDocument/2006/relationships/hyperlink" Target="consultantplus://offline/ref=892EE42E504D000681317D5E728D4B1F919F54C127BF2D2E71921BC2073F39E3A0C2FD1284CEB2E68A69845923DE8CA1ED306D48E3E52DE1b9i2G" TargetMode="External"/><Relationship Id="rId162" Type="http://schemas.openxmlformats.org/officeDocument/2006/relationships/hyperlink" Target="consultantplus://offline/ref=892EE42E504D000681317D5E728D4B1F919A50C526B62D2E71921BC2073F39E3B2C2A51E85CCAEE28C7CD20865b8iAG" TargetMode="External"/><Relationship Id="rId183" Type="http://schemas.openxmlformats.org/officeDocument/2006/relationships/hyperlink" Target="consultantplus://offline/ref=892EE42E504D000681317D5E728D4B1F919F54C127BF2D2E71921BC2073F39E3A0C2FD1284CEB0E48969845923DE8CA1ED306D48E3E52DE1b9i2G" TargetMode="External"/><Relationship Id="rId213" Type="http://schemas.openxmlformats.org/officeDocument/2006/relationships/hyperlink" Target="consultantplus://offline/ref=892EE42E504D000681317D5E728D4B1F919F54C127BF2D2E71921BC2073F39E3A0C2FD1284CEB0E68869845923DE8CA1ED306D48E3E52DE1b9i2G" TargetMode="External"/><Relationship Id="rId218" Type="http://schemas.openxmlformats.org/officeDocument/2006/relationships/hyperlink" Target="consultantplus://offline/ref=892EE42E504D000681317D5E728D4B1F919F54C127BF2D2E71921BC2073F39E3A0C2FD1284CEB2E78D69845923DE8CA1ED306D48E3E52DE1b9i2G" TargetMode="External"/><Relationship Id="rId234" Type="http://schemas.openxmlformats.org/officeDocument/2006/relationships/hyperlink" Target="consultantplus://offline/ref=892EE42E504D000681317D5E728D4B1F919F54C127BF2D2E71921BC2073F39E3A0C2FD1284CEB2E78F69845923DE8CA1ED306D48E3E52DE1b9i2G" TargetMode="External"/><Relationship Id="rId239" Type="http://schemas.openxmlformats.org/officeDocument/2006/relationships/hyperlink" Target="consultantplus://offline/ref=892EE42E504D000681317D5E728D4B1F919F54C127BF2D2E71921BC2073F39E3A0C2FD1284CEB2E78869845923DE8CA1ED306D48E3E52DE1b9i2G" TargetMode="External"/><Relationship Id="rId2" Type="http://schemas.openxmlformats.org/officeDocument/2006/relationships/settings" Target="settings.xml"/><Relationship Id="rId29" Type="http://schemas.openxmlformats.org/officeDocument/2006/relationships/hyperlink" Target="consultantplus://offline/ref=892EE42E504D000681317D5E728D4B1F919F54C127BF2D2E71921BC2073F39E3A0C2FD1284CEB0E68869845923DE8CA1ED306D48E3E52DE1b9i2G" TargetMode="External"/><Relationship Id="rId250" Type="http://schemas.openxmlformats.org/officeDocument/2006/relationships/hyperlink" Target="consultantplus://offline/ref=892EE42E504D000681317D5E728D4B1F919F54C127BF2D2E71921BC2073F39E3A0C2FD1284CEB3E38D69845923DE8CA1ED306D48E3E52DE1b9i2G" TargetMode="External"/><Relationship Id="rId255" Type="http://schemas.openxmlformats.org/officeDocument/2006/relationships/hyperlink" Target="consultantplus://offline/ref=892EE42E504D000681317D5E728D4B1F919F54C127BF2D2E71921BC2073F39E3A0C2FD1284CEB3E28E69845923DE8CA1ED306D48E3E52DE1b9i2G" TargetMode="External"/><Relationship Id="rId271" Type="http://schemas.openxmlformats.org/officeDocument/2006/relationships/hyperlink" Target="consultantplus://offline/ref=892EE42E504D000681317D5E728D4B1F919E5FC624B52D2E71921BC2073F39E3B2C2A51E85CCAEE28C7CD20865b8iAG" TargetMode="External"/><Relationship Id="rId276" Type="http://schemas.openxmlformats.org/officeDocument/2006/relationships/hyperlink" Target="consultantplus://offline/ref=892EE42E504D000681317D5E728D4B1F919E5FC927B52D2E71921BC2073F39E3A0C2FD168F9AE1A6D86FD10A798B80BEED2E6Fb4i8G" TargetMode="External"/><Relationship Id="rId24" Type="http://schemas.openxmlformats.org/officeDocument/2006/relationships/hyperlink" Target="consultantplus://offline/ref=892EE42E504D000681317D5E728D4B1F919F54C127BF2D2E71921BC2073F39E3A0C2FD1284CEB0E68869845923DE8CA1ED306D48E3E52DE1b9i2G" TargetMode="External"/><Relationship Id="rId40" Type="http://schemas.openxmlformats.org/officeDocument/2006/relationships/hyperlink" Target="consultantplus://offline/ref=892EE42E504D000681317D5E728D4B1F919F54C127BF2D2E71921BC2073F39E3A0C2FD118F9AE1A6D86FD10A798B80BEED2E6Fb4i8G" TargetMode="External"/><Relationship Id="rId45" Type="http://schemas.openxmlformats.org/officeDocument/2006/relationships/hyperlink" Target="consultantplus://offline/ref=892EE42E504D000681317D5E728D4B1F919B5EC529B62D2E71921BC2073F39E3A0C2FD1284CEB0E08569845923DE8CA1ED306D48E3E52DE1b9i2G" TargetMode="External"/><Relationship Id="rId66" Type="http://schemas.openxmlformats.org/officeDocument/2006/relationships/hyperlink" Target="consultantplus://offline/ref=892EE42E504D000681317D5E728D4B1F919F54C127BF2D2E71921BC2073F39E3A0C2FD1284CEB0E78B69845923DE8CA1ED306D48E3E52DE1b9i2G" TargetMode="External"/><Relationship Id="rId87" Type="http://schemas.openxmlformats.org/officeDocument/2006/relationships/hyperlink" Target="consultantplus://offline/ref=892EE42E504D000681317D5E728D4B1F919E52C722B62D2E71921BC2073F39E3B2C2A51E85CCAEE28C7CD20865b8iAG" TargetMode="External"/><Relationship Id="rId110" Type="http://schemas.openxmlformats.org/officeDocument/2006/relationships/hyperlink" Target="consultantplus://offline/ref=892EE42E504D000681317D5E728D4B1F919F54C127BF2D2E71921BC2073F39E3A0C2FD1284CEB0E58E69845923DE8CA1ED306D48E3E52DE1b9i2G" TargetMode="External"/><Relationship Id="rId115" Type="http://schemas.openxmlformats.org/officeDocument/2006/relationships/hyperlink" Target="consultantplus://offline/ref=892EE42E504D000681317D5E728D4B1F919F54C127BF2D2E71921BC2073F39E3A0C2FD1284CEB1E28869845923DE8CA1ED306D48E3E52DE1b9i2G" TargetMode="External"/><Relationship Id="rId131" Type="http://schemas.openxmlformats.org/officeDocument/2006/relationships/hyperlink" Target="consultantplus://offline/ref=892EE42E504D000681317D5E728D4B1F919F54C127BF2D2E71921BC2073F39E3A0C2FD1284CEB1E28569845923DE8CA1ED306D48E3E52DE1b9i2G" TargetMode="External"/><Relationship Id="rId136" Type="http://schemas.openxmlformats.org/officeDocument/2006/relationships/hyperlink" Target="consultantplus://offline/ref=892EE42E504D000681317D5E728D4B1F919D50C328B22D2E71921BC2073F39E3B2C2A51E85CCAEE28C7CD20865b8iAG" TargetMode="External"/><Relationship Id="rId157" Type="http://schemas.openxmlformats.org/officeDocument/2006/relationships/hyperlink" Target="consultantplus://offline/ref=892EE42E504D000681317D5E728D4B1F919F54C127BF2D2E71921BC2073F39E3A0C2FD1284CEB1E58869845923DE8CA1ED306D48E3E52DE1b9i2G" TargetMode="External"/><Relationship Id="rId178" Type="http://schemas.openxmlformats.org/officeDocument/2006/relationships/hyperlink" Target="consultantplus://offline/ref=892EE42E504D000681317D5E728D4B1F919F56C928B52D2E71921BC2073F39E3A0C2FD1081C8BBB6DC26850566899FA0EE306F49FFbEi6G" TargetMode="External"/><Relationship Id="rId61" Type="http://schemas.openxmlformats.org/officeDocument/2006/relationships/hyperlink" Target="consultantplus://offline/ref=892EE42E504D000681317D5E728D4B1F919F54C127BF2D2E71921BC2073F39E3A0C2FD1284CEB1E58869845923DE8CA1ED306D48E3E52DE1b9i2G" TargetMode="External"/><Relationship Id="rId82" Type="http://schemas.openxmlformats.org/officeDocument/2006/relationships/hyperlink" Target="consultantplus://offline/ref=892EE42E504D000681317D5E728D4B1F919F54C127BF2D2E71921BC2073F39E3A0C2FD1284CEB0E48D69845923DE8CA1ED306D48E3E52DE1b9i2G" TargetMode="External"/><Relationship Id="rId152" Type="http://schemas.openxmlformats.org/officeDocument/2006/relationships/hyperlink" Target="consultantplus://offline/ref=892EE42E504D000681317D5E728D4B1F919F54C127BF2D2E71921BC2073F39E3A0C2FD1284CEB1E68F69845923DE8CA1ED306D48E3E52DE1b9i2G" TargetMode="External"/><Relationship Id="rId173" Type="http://schemas.openxmlformats.org/officeDocument/2006/relationships/hyperlink" Target="consultantplus://offline/ref=892EE42E504D000681317D5E728D4B1F919F54C127BF2D2E71921BC2073F39E3A0C2FD1284CEB1E58869845923DE8CA1ED306D48E3E52DE1b9i2G" TargetMode="External"/><Relationship Id="rId194" Type="http://schemas.openxmlformats.org/officeDocument/2006/relationships/hyperlink" Target="consultantplus://offline/ref=892EE42E504D000681317D5E728D4B1F919F54C127BF2D2E71921BC2073F39E3A0C2FD1284CEB1EB8F69845923DE8CA1ED306D48E3E52DE1b9i2G" TargetMode="External"/><Relationship Id="rId199" Type="http://schemas.openxmlformats.org/officeDocument/2006/relationships/hyperlink" Target="consultantplus://offline/ref=892EE42E504D000681317D5E728D4B1F919F54C127BF2D2E71921BC2073F39E3A0C2FD1284CEB2E18C69845923DE8CA1ED306D48E3E52DE1b9i2G" TargetMode="External"/><Relationship Id="rId203" Type="http://schemas.openxmlformats.org/officeDocument/2006/relationships/hyperlink" Target="consultantplus://offline/ref=892EE42E504D000681317D5E728D4B1F919F54C127BF2D2E71921BC2073F39E3A0C2FD1284CEB1E28869845923DE8CA1ED306D48E3E52DE1b9i2G" TargetMode="External"/><Relationship Id="rId208" Type="http://schemas.openxmlformats.org/officeDocument/2006/relationships/hyperlink" Target="consultantplus://offline/ref=892EE42E504D000681317D5E728D4B1F919F54C127BF2D2E71921BC2073F39E3A0C2FD1284CEB2E18869845923DE8CA1ED306D48E3E52DE1b9i2G" TargetMode="External"/><Relationship Id="rId229" Type="http://schemas.openxmlformats.org/officeDocument/2006/relationships/hyperlink" Target="consultantplus://offline/ref=892EE42E504D000681317D5E728D4B1F919F54C127BF2D2E71921BC2073F39E3A0C2FD1284CEB2E68A69845923DE8CA1ED306D48E3E52DE1b9i2G" TargetMode="External"/><Relationship Id="rId19" Type="http://schemas.openxmlformats.org/officeDocument/2006/relationships/hyperlink" Target="consultantplus://offline/ref=892EE42E504D000681317D5E728D4B1F919F54C127BF2D2E71921BC2073F39E3A0C2FD1284CEB0E68869845923DE8CA1ED306D48E3E52DE1b9i2G" TargetMode="External"/><Relationship Id="rId224" Type="http://schemas.openxmlformats.org/officeDocument/2006/relationships/hyperlink" Target="consultantplus://offline/ref=892EE42E504D000681317D5E728D4B1F919F54C127BF2D2E71921BC2073F39E3A0C2FD1284CEB0E68869845923DE8CA1ED306D48E3E52DE1b9i2G" TargetMode="External"/><Relationship Id="rId240" Type="http://schemas.openxmlformats.org/officeDocument/2006/relationships/hyperlink" Target="consultantplus://offline/ref=892EE42E504D000681317D5E728D4B1F919F54C127BF2D2E71921BC2073F39E3A0C2FD1284CEB2E78B69845923DE8CA1ED306D48E3E52DE1b9i2G" TargetMode="External"/><Relationship Id="rId245" Type="http://schemas.openxmlformats.org/officeDocument/2006/relationships/hyperlink" Target="consultantplus://offline/ref=892EE42E504D000681317D5E728D4B1F919F54C127BF2D2E71921BC2073F39E3A0C2FD1284CEB3E38469845923DE8CA1ED306D48E3E52DE1b9i2G" TargetMode="External"/><Relationship Id="rId261" Type="http://schemas.openxmlformats.org/officeDocument/2006/relationships/hyperlink" Target="consultantplus://offline/ref=892EE42E504D000681317D5E728D4B1F919C57C424B22D2E71921BC2073F39E3A0C2FD1284CEB0E38A69845923DE8CA1ED306D48E3E52DE1b9i2G" TargetMode="External"/><Relationship Id="rId266" Type="http://schemas.openxmlformats.org/officeDocument/2006/relationships/hyperlink" Target="consultantplus://offline/ref=892EE42E504D000681317D5E728D4B1F919F54C127BF2D2E71921BC2073F39E3A0C2FD1284CEB0E68869845923DE8CA1ED306D48E3E52DE1b9i2G" TargetMode="External"/><Relationship Id="rId287" Type="http://schemas.openxmlformats.org/officeDocument/2006/relationships/theme" Target="theme/theme1.xml"/><Relationship Id="rId14" Type="http://schemas.openxmlformats.org/officeDocument/2006/relationships/hyperlink" Target="consultantplus://offline/ref=892EE42E504D000681317D5E728D4B1F909350C42AE07A2C20C715C70F6F71F3EE87F01386CCB2E9D933945D6A8A83BEEF2F734BFDE5b2iCG" TargetMode="External"/><Relationship Id="rId30" Type="http://schemas.openxmlformats.org/officeDocument/2006/relationships/hyperlink" Target="consultantplus://offline/ref=892EE42E504D000681317D5E728D4B1F919F54C127BF2D2E71921BC2073F39E3A0C2FD1284CEB0E68869845923DE8CA1ED306D48E3E52DE1b9i2G" TargetMode="External"/><Relationship Id="rId35" Type="http://schemas.openxmlformats.org/officeDocument/2006/relationships/hyperlink" Target="consultantplus://offline/ref=892EE42E504D000681317D5E728D4B1F919F54C127BF2D2E71921BC2073F39E3A0C2FD118F9AE1A6D86FD10A798B80BEED2E6Fb4i8G" TargetMode="External"/><Relationship Id="rId56" Type="http://schemas.openxmlformats.org/officeDocument/2006/relationships/hyperlink" Target="consultantplus://offline/ref=892EE42E504D000681317D5E728D4B1F919F54C127BF2D2E71921BC2073F39E3A0C2FD1284CEB0E78569845923DE8CA1ED306D48E3E52DE1b9i2G" TargetMode="External"/><Relationship Id="rId77" Type="http://schemas.openxmlformats.org/officeDocument/2006/relationships/hyperlink" Target="consultantplus://offline/ref=892EE42E504D000681317D5E728D4B1F919F54C127BF2D2E71921BC2073F39E3A0C2FD1284CEB0E78569845923DE8CA1ED306D48E3E52DE1b9i2G" TargetMode="External"/><Relationship Id="rId100" Type="http://schemas.openxmlformats.org/officeDocument/2006/relationships/hyperlink" Target="consultantplus://offline/ref=892EE42E504D000681317D5E728D4B1F919F54C127BF2D2E71921BC2073F39E3A0C2FD1284CEB0E58E69845923DE8CA1ED306D48E3E52DE1b9i2G" TargetMode="External"/><Relationship Id="rId105" Type="http://schemas.openxmlformats.org/officeDocument/2006/relationships/hyperlink" Target="consultantplus://offline/ref=892EE42E504D000681317D5E728D4B1F919E5FC926B02D2E71921BC2073F39E3B2C2A51E85CCAEE28C7CD20865b8iAG" TargetMode="External"/><Relationship Id="rId126" Type="http://schemas.openxmlformats.org/officeDocument/2006/relationships/hyperlink" Target="consultantplus://offline/ref=892EE42E504D000681317D5E728D4B1F919F54C127BF2D2E71921BC2073F39E3A0C2FD1284CEB1E28869845923DE8CA1ED306D48E3E52DE1b9i2G" TargetMode="External"/><Relationship Id="rId147" Type="http://schemas.openxmlformats.org/officeDocument/2006/relationships/hyperlink" Target="consultantplus://offline/ref=892EE42E504D000681317D5E728D4B1F919F54C127BF2D2E71921BC2073F39E3A0C2FD1284CEB1E18569845923DE8CA1ED306D48E3E52DE1b9i2G" TargetMode="External"/><Relationship Id="rId168" Type="http://schemas.openxmlformats.org/officeDocument/2006/relationships/hyperlink" Target="consultantplus://offline/ref=892EE42E504D000681317D5E728D4B1F919F54C127BF2D2E71921BC2073F39E3A0C2FD1284CEB1EA8C69845923DE8CA1ED306D48E3E52DE1b9i2G" TargetMode="External"/><Relationship Id="rId282" Type="http://schemas.openxmlformats.org/officeDocument/2006/relationships/hyperlink" Target="consultantplus://offline/ref=892EE42E504D000681317D5E728D4B1F919E5EC127B22D2E71921BC2073F39E3A0C2FD1284CEB0E38F69845923DE8CA1ED306D48E3E52DE1b9i2G" TargetMode="External"/><Relationship Id="rId8" Type="http://schemas.openxmlformats.org/officeDocument/2006/relationships/hyperlink" Target="consultantplus://offline/ref=892EE42E504D000681317D5E728D4B1F919C56C620B52D2E71921BC2073F39E3A0C2FD1284CEB2E38869845923DE8CA1ED306D48E3E52DE1b9i2G" TargetMode="External"/><Relationship Id="rId51" Type="http://schemas.openxmlformats.org/officeDocument/2006/relationships/hyperlink" Target="consultantplus://offline/ref=892EE42E504D000681317D5E728D4B1F919E54C925B12D2E71921BC2073F39E3A0C2FD1284CFB8E48D69845923DE8CA1ED306D48E3E52DE1b9i2G" TargetMode="External"/><Relationship Id="rId72" Type="http://schemas.openxmlformats.org/officeDocument/2006/relationships/hyperlink" Target="consultantplus://offline/ref=892EE42E504D000681317D5E728D4B1F919F54C127BF2D2E71921BC2073F39E3A0C2FD1284CEB1E58869845923DE8CA1ED306D48E3E52DE1b9i2G" TargetMode="External"/><Relationship Id="rId93" Type="http://schemas.openxmlformats.org/officeDocument/2006/relationships/hyperlink" Target="consultantplus://offline/ref=892EE42E504D000681317D5E728D4B1F919F54C127BF2D2E71921BC2073F39E3A0C2FD1284CEB2E68A69845923DE8CA1ED306D48E3E52DE1b9i2G" TargetMode="External"/><Relationship Id="rId98" Type="http://schemas.openxmlformats.org/officeDocument/2006/relationships/hyperlink" Target="consultantplus://offline/ref=892EE42E504D000681317D5E728D4B1F919F54C127BF2D2E71921BC2073F39E3A0C2FD1284CEB0E58B69845923DE8CA1ED306D48E3E52DE1b9i2G" TargetMode="External"/><Relationship Id="rId121" Type="http://schemas.openxmlformats.org/officeDocument/2006/relationships/hyperlink" Target="consultantplus://offline/ref=892EE42E504D000681317D5E728D4B1F919F54C127BF2D2E71921BC2073F39E3A0C2FD1284CEB0E68869845923DE8CA1ED306D48E3E52DE1b9i2G" TargetMode="External"/><Relationship Id="rId142" Type="http://schemas.openxmlformats.org/officeDocument/2006/relationships/hyperlink" Target="consultantplus://offline/ref=892EE42E504D000681317D5E728D4B1F919E5EC127B22D2E71921BC2073F39E3A0C2FD1284CEB0E38C69845923DE8CA1ED306D48E3E52DE1b9i2G" TargetMode="External"/><Relationship Id="rId163" Type="http://schemas.openxmlformats.org/officeDocument/2006/relationships/hyperlink" Target="consultantplus://offline/ref=892EE42E504D000681317D5E728D4B1F919A50C526B62D2E71921BC2073F39E3B2C2A51E85CCAEE28C7CD20865b8iAG" TargetMode="External"/><Relationship Id="rId184" Type="http://schemas.openxmlformats.org/officeDocument/2006/relationships/hyperlink" Target="consultantplus://offline/ref=892EE42E504D000681317D5E728D4B1F919F54C127BF2D2E71921BC2073F39E3A0C2FD1284CEB1EB8F69845923DE8CA1ED306D48E3E52DE1b9i2G" TargetMode="External"/><Relationship Id="rId189" Type="http://schemas.openxmlformats.org/officeDocument/2006/relationships/hyperlink" Target="consultantplus://offline/ref=892EE42E504D000681317D5E728D4B1F919E51C126BF2D2E71921BC2073F39E3B2C2A51E85CCAEE28C7CD20865b8iAG" TargetMode="External"/><Relationship Id="rId219" Type="http://schemas.openxmlformats.org/officeDocument/2006/relationships/hyperlink" Target="consultantplus://offline/ref=892EE42E504D000681317D5E728D4B1F919F54C127BF2D2E71921BC2073F39E3A0C2FD1284CEB2E78D69845923DE8CA1ED306D48E3E52DE1b9i2G" TargetMode="External"/><Relationship Id="rId3" Type="http://schemas.openxmlformats.org/officeDocument/2006/relationships/webSettings" Target="webSettings.xml"/><Relationship Id="rId214" Type="http://schemas.openxmlformats.org/officeDocument/2006/relationships/hyperlink" Target="consultantplus://offline/ref=892EE42E504D000681317D5E728D4B1F919F54C127BF2D2E71921BC2073F39E3A0C2FD1284CEB2E18C69845923DE8CA1ED306D48E3E52DE1b9i2G" TargetMode="External"/><Relationship Id="rId230" Type="http://schemas.openxmlformats.org/officeDocument/2006/relationships/hyperlink" Target="consultantplus://offline/ref=892EE42E504D000681317D5E728D4B1F919F54C127BF2D2E71921BC2073F39E3A0C2FD1284CEB2E78B69845923DE8CA1ED306D48E3E52DE1b9i2G" TargetMode="External"/><Relationship Id="rId235" Type="http://schemas.openxmlformats.org/officeDocument/2006/relationships/hyperlink" Target="consultantplus://offline/ref=892EE42E504D000681317D5E728D4B1F919F54C127BF2D2E71921BC2073F39E3A0C2FD1284CEB2E78E69845923DE8CA1ED306D48E3E52DE1b9i2G" TargetMode="External"/><Relationship Id="rId251" Type="http://schemas.openxmlformats.org/officeDocument/2006/relationships/hyperlink" Target="consultantplus://offline/ref=892EE42E504D000681317D5E728D4B1F919F54C127BF2D2E71921BC2073F39E3A0C2FD1284CEB3E38F69845923DE8CA1ED306D48E3E52DE1b9i2G" TargetMode="External"/><Relationship Id="rId256" Type="http://schemas.openxmlformats.org/officeDocument/2006/relationships/hyperlink" Target="consultantplus://offline/ref=892EE42E504D000681317D5E728D4B1F919C57C424B22D2E71921BC2073F39E3B2C2A51E85CCAEE28C7CD20865b8iAG" TargetMode="External"/><Relationship Id="rId277" Type="http://schemas.openxmlformats.org/officeDocument/2006/relationships/hyperlink" Target="consultantplus://offline/ref=892EE42E504D000681317D5E728D4B1F919C57C424B22D2E71921BC2073F39E3A0C2FD1284CEB0E18B69845923DE8CA1ED306D48E3E52DE1b9i2G" TargetMode="External"/><Relationship Id="rId25" Type="http://schemas.openxmlformats.org/officeDocument/2006/relationships/hyperlink" Target="consultantplus://offline/ref=892EE42E504D000681317D5E728D4B1F919F54C127BF2D2E71921BC2073F39E3A0C2FD1284CEB0E68869845923DE8CA1ED306D48E3E52DE1b9i2G" TargetMode="External"/><Relationship Id="rId46" Type="http://schemas.openxmlformats.org/officeDocument/2006/relationships/hyperlink" Target="consultantplus://offline/ref=892EE42E504D000681317D5E728D4B1F919F54C127BF2D2E71921BC2073F39E3A0C2FD1284CEB0E68469845923DE8CA1ED306D48E3E52DE1b9i2G" TargetMode="External"/><Relationship Id="rId67" Type="http://schemas.openxmlformats.org/officeDocument/2006/relationships/hyperlink" Target="consultantplus://offline/ref=892EE42E504D000681317D5E728D4B1F919F54C127BF2D2E71921BC2073F39E3A0C2FD1284CEB0E48969845923DE8CA1ED306D48E3E52DE1b9i2G" TargetMode="External"/><Relationship Id="rId116" Type="http://schemas.openxmlformats.org/officeDocument/2006/relationships/hyperlink" Target="consultantplus://offline/ref=892EE42E504D000681317D5E728D4B1F919F54C127BF2D2E71921BC2073F39E3A0C2FD1284CEB1E28869845923DE8CA1ED306D48E3E52DE1b9i2G" TargetMode="External"/><Relationship Id="rId137" Type="http://schemas.openxmlformats.org/officeDocument/2006/relationships/hyperlink" Target="consultantplus://offline/ref=892EE42E504D000681317D5E728D4B1F919C57C327B32D2E71921BC2073F39E3A0C2FD1284CFB1EB8B69845923DE8CA1ED306D48E3E52DE1b9i2G" TargetMode="External"/><Relationship Id="rId158" Type="http://schemas.openxmlformats.org/officeDocument/2006/relationships/hyperlink" Target="consultantplus://offline/ref=892EE42E504D000681317D5E728D4B1F919E54C226B62D2E71921BC2073F39E3B2C2A51E85CCAEE28C7CD20865b8iAG" TargetMode="External"/><Relationship Id="rId272" Type="http://schemas.openxmlformats.org/officeDocument/2006/relationships/hyperlink" Target="consultantplus://offline/ref=892EE42E504D000681317D5E728D4B1F919E5FC624B52D2E71921BC2073F39E3B2C2A51E85CCAEE28C7CD20865b8iAG" TargetMode="External"/><Relationship Id="rId20" Type="http://schemas.openxmlformats.org/officeDocument/2006/relationships/hyperlink" Target="consultantplus://offline/ref=892EE42E504D000681317D5E728D4B1F919F54C127BF2D2E71921BC2073F39E3A0C2FD1284CEB0E68869845923DE8CA1ED306D48E3E52DE1b9i2G" TargetMode="External"/><Relationship Id="rId41" Type="http://schemas.openxmlformats.org/officeDocument/2006/relationships/hyperlink" Target="consultantplus://offline/ref=892EE42E504D000681317D5E728D4B1F919F54C127BF2D2E71921BC2073F39E3A0C2FD1284CEB0E68469845923DE8CA1ED306D48E3E52DE1b9i2G" TargetMode="External"/><Relationship Id="rId62" Type="http://schemas.openxmlformats.org/officeDocument/2006/relationships/hyperlink" Target="consultantplus://offline/ref=892EE42E504D000681317D5E728D4B1F919F54C127BF2D2E71921BC2073F39E3A0C2FD1284CEB0E68869845923DE8CA1ED306D48E3E52DE1b9i2G" TargetMode="External"/><Relationship Id="rId83" Type="http://schemas.openxmlformats.org/officeDocument/2006/relationships/hyperlink" Target="consultantplus://offline/ref=892EE42E504D000681317D5E728D4B1F919B5EC529B62D2E71921BC2073F39E3A0C2FD1284CEB0E08569845923DE8CA1ED306D48E3E52DE1b9i2G" TargetMode="External"/><Relationship Id="rId88" Type="http://schemas.openxmlformats.org/officeDocument/2006/relationships/hyperlink" Target="consultantplus://offline/ref=892EE42E504D000681317D5E728D4B1F919C56C323B32D2E71921BC2073F39E3B2C2A51E85CCAEE28C7CD20865b8iAG" TargetMode="External"/><Relationship Id="rId111" Type="http://schemas.openxmlformats.org/officeDocument/2006/relationships/hyperlink" Target="consultantplus://offline/ref=892EE42E504D000681317D5E728D4B1F919F54C127BF2D2E71921BC2073F39E3A0C2FD1284CEB2E68A69845923DE8CA1ED306D48E3E52DE1b9i2G" TargetMode="External"/><Relationship Id="rId132" Type="http://schemas.openxmlformats.org/officeDocument/2006/relationships/hyperlink" Target="consultantplus://offline/ref=892EE42E504D000681317D5E728D4B1F919C57C327B32D2E71921BC2073F39E3B2C2A51E85CCAEE28C7CD20865b8iAG" TargetMode="External"/><Relationship Id="rId153" Type="http://schemas.openxmlformats.org/officeDocument/2006/relationships/hyperlink" Target="consultantplus://offline/ref=892EE42E504D000681317D5E728D4B1F919F54C127BF2D2E71921BC2073F39E3A0C2FD1284CEB1E18569845923DE8CA1ED306D48E3E52DE1b9i2G" TargetMode="External"/><Relationship Id="rId174" Type="http://schemas.openxmlformats.org/officeDocument/2006/relationships/hyperlink" Target="consultantplus://offline/ref=892EE42E504D000681317D5E728D4B1F919F54C127BF2D2E71921BC2073F39E3A0C2FD1284CEB2E68A69845923DE8CA1ED306D48E3E52DE1b9i2G" TargetMode="External"/><Relationship Id="rId179" Type="http://schemas.openxmlformats.org/officeDocument/2006/relationships/hyperlink" Target="consultantplus://offline/ref=892EE42E504D000681317D5E728D4B1F919F56C928B52D2E71921BC2073F39E3A0C2FD1082C9BBB6DC26850566899FA0EE306F49FFbEi6G" TargetMode="External"/><Relationship Id="rId195" Type="http://schemas.openxmlformats.org/officeDocument/2006/relationships/hyperlink" Target="consultantplus://offline/ref=892EE42E504D000681317D5E728D4B1F919F54C127BF2D2E71921BC2073F39E3A0C2FD1284CEB2E38969845923DE8CA1ED306D48E3E52DE1b9i2G" TargetMode="External"/><Relationship Id="rId209" Type="http://schemas.openxmlformats.org/officeDocument/2006/relationships/hyperlink" Target="consultantplus://offline/ref=892EE42E504D000681317D5E728D4B1F919F54C127BF2D2E71921BC2073F39E3A0C2FD1284CEB2E18C69845923DE8CA1ED306D48E3E52DE1b9i2G" TargetMode="External"/><Relationship Id="rId190" Type="http://schemas.openxmlformats.org/officeDocument/2006/relationships/hyperlink" Target="consultantplus://offline/ref=892EE42E504D000681317D5E728D4B1F919F54C127BF2D2E71921BC2073F39E3A0C2FD1284CEB1EB8969845923DE8CA1ED306D48E3E52DE1b9i2G" TargetMode="External"/><Relationship Id="rId204" Type="http://schemas.openxmlformats.org/officeDocument/2006/relationships/hyperlink" Target="consultantplus://offline/ref=892EE42E504D000681317D5E728D4B1F919F54C127BF2D2E71921BC2073F39E3A0C2FD1284CEB2E18C69845923DE8CA1ED306D48E3E52DE1b9i2G" TargetMode="External"/><Relationship Id="rId220" Type="http://schemas.openxmlformats.org/officeDocument/2006/relationships/hyperlink" Target="consultantplus://offline/ref=892EE42E504D000681317D5E728D4B1F919F54C127BF2D2E71921BC2073F39E3A0C2FD1284CEB2E78D69845923DE8CA1ED306D48E3E52DE1b9i2G" TargetMode="External"/><Relationship Id="rId225" Type="http://schemas.openxmlformats.org/officeDocument/2006/relationships/hyperlink" Target="consultantplus://offline/ref=892EE42E504D000681317D5E728D4B1F919F54C127BF2D2E71921BC2073F39E3A0C2FD1284CEB2E78E69845923DE8CA1ED306D48E3E52DE1b9i2G" TargetMode="External"/><Relationship Id="rId241" Type="http://schemas.openxmlformats.org/officeDocument/2006/relationships/hyperlink" Target="consultantplus://offline/ref=892EE42E504D000681317D5E728D4B1F919F54C127BF2D2E71921BC2073F39E3A0C2FD1284CEB2E68A69845923DE8CA1ED306D48E3E52DE1b9i2G" TargetMode="External"/><Relationship Id="rId246" Type="http://schemas.openxmlformats.org/officeDocument/2006/relationships/hyperlink" Target="consultantplus://offline/ref=892EE42E504D000681317D5E728D4B1F919F54C127BF2D2E71921BC2073F39E3A0C2FD1284CEB3E38469845923DE8CA1ED306D48E3E52DE1b9i2G" TargetMode="External"/><Relationship Id="rId267" Type="http://schemas.openxmlformats.org/officeDocument/2006/relationships/hyperlink" Target="consultantplus://offline/ref=892EE42E504D000681317D5E728D4B1F919F54C127BF2D2E71921BC2073F39E3A0C2FD1284CEB0E68869845923DE8CA1ED306D48E3E52DE1b9i2G" TargetMode="External"/><Relationship Id="rId15" Type="http://schemas.openxmlformats.org/officeDocument/2006/relationships/hyperlink" Target="consultantplus://offline/ref=892EE42E504D000681317D5E728D4B1F919953C523B42D2E71921BC2073F39E3A0C2FD1284CEB1E18C69845923DE8CA1ED306D48E3E52DE1b9i2G" TargetMode="External"/><Relationship Id="rId36" Type="http://schemas.openxmlformats.org/officeDocument/2006/relationships/hyperlink" Target="consultantplus://offline/ref=892EE42E504D000681317D5E728D4B1F919E5FC926B02D2E71921BC2073F39E3A0C2FD1783C5E4B3C937DD09659581A1F12C6D4BbFiCG" TargetMode="External"/><Relationship Id="rId57" Type="http://schemas.openxmlformats.org/officeDocument/2006/relationships/hyperlink" Target="consultantplus://offline/ref=892EE42E504D000681317D5E728D4B1F919F54C127BF2D2E71921BC2073F39E3A0C2FD1284CEB0E48D69845923DE8CA1ED306D48E3E52DE1b9i2G" TargetMode="External"/><Relationship Id="rId106" Type="http://schemas.openxmlformats.org/officeDocument/2006/relationships/hyperlink" Target="consultantplus://offline/ref=892EE42E504D000681317D5E728D4B1F919F54C127BF2D2E71921BC2073F39E3A0C2FD1284CEB0E68869845923DE8CA1ED306D48E3E52DE1b9i2G" TargetMode="External"/><Relationship Id="rId127" Type="http://schemas.openxmlformats.org/officeDocument/2006/relationships/hyperlink" Target="consultantplus://offline/ref=892EE42E504D000681317D5E728D4B1F919F54C127BF2D2E71921BC2073F39E3A0C2FD1284CEB2E18C69845923DE8CA1ED306D48E3E52DE1b9i2G" TargetMode="External"/><Relationship Id="rId262" Type="http://schemas.openxmlformats.org/officeDocument/2006/relationships/hyperlink" Target="consultantplus://offline/ref=892EE42E504D000681317D5E728D4B1F919C57C424B22D2E71921BC2073F39E3A0C2FD1284CEB0E38A69845923DE8CA1ED306D48E3E52DE1b9i2G" TargetMode="External"/><Relationship Id="rId283" Type="http://schemas.openxmlformats.org/officeDocument/2006/relationships/hyperlink" Target="consultantplus://offline/ref=892EE42E504D000681317D5E728D4B1F919E5EC127B22D2E71921BC2073F39E3A0C2FD1284CEB0E58969845923DE8CA1ED306D48E3E52DE1b9i2G" TargetMode="External"/><Relationship Id="rId10" Type="http://schemas.openxmlformats.org/officeDocument/2006/relationships/hyperlink" Target="consultantplus://offline/ref=892EE42E504D000681317D5E728D4B1F919F53C925B32D2E71921BC2073F39E3A0C2FD1284CEB0E68E69845923DE8CA1ED306D48E3E52DE1b9i2G" TargetMode="External"/><Relationship Id="rId31" Type="http://schemas.openxmlformats.org/officeDocument/2006/relationships/hyperlink" Target="consultantplus://offline/ref=892EE42E504D000681317D5E728D4B1F919F54C127BF2D2E71921BC2073F39E3A0C2FD1284CEB0E68869845923DE8CA1ED306D48E3E52DE1b9i2G" TargetMode="External"/><Relationship Id="rId52" Type="http://schemas.openxmlformats.org/officeDocument/2006/relationships/hyperlink" Target="consultantplus://offline/ref=892EE42E504D000681317D5E728D4B1F919F54C127BF2D2E71921BC2073F39E3A0C2FD1284CEB0E68469845923DE8CA1ED306D48E3E52DE1b9i2G" TargetMode="External"/><Relationship Id="rId73" Type="http://schemas.openxmlformats.org/officeDocument/2006/relationships/hyperlink" Target="consultantplus://offline/ref=892EE42E504D000681317D5E728D4B1F919F54C127BF2D2E71921BC2073F39E3A0C2FD1284CEB0E68469845923DE8CA1ED306D48E3E52DE1b9i2G" TargetMode="External"/><Relationship Id="rId78" Type="http://schemas.openxmlformats.org/officeDocument/2006/relationships/hyperlink" Target="consultantplus://offline/ref=892EE42E504D000681317D5E728D4B1F919F54C127BF2D2E71921BC2073F39E3A0C2FD1284CEB1E18969845923DE8CA1ED306D48E3E52DE1b9i2G" TargetMode="External"/><Relationship Id="rId94" Type="http://schemas.openxmlformats.org/officeDocument/2006/relationships/hyperlink" Target="consultantplus://offline/ref=892EE42E504D000681317D5E728D4B1F919E54C226B62D2E71921BC2073F39E3B2C2A51E85CCAEE28C7CD20865b8iAG" TargetMode="External"/><Relationship Id="rId99" Type="http://schemas.openxmlformats.org/officeDocument/2006/relationships/hyperlink" Target="consultantplus://offline/ref=892EE42E504D000681317D5E728D4B1F919F54C127BF2D2E71921BC2073F39E3A0C2FD1284CEB0E58E69845923DE8CA1ED306D48E3E52DE1b9i2G" TargetMode="External"/><Relationship Id="rId101" Type="http://schemas.openxmlformats.org/officeDocument/2006/relationships/hyperlink" Target="consultantplus://offline/ref=892EE42E504D000681317D5E728D4B1F919F54C127BF2D2E71921BC2073F39E3A0C2FD1284CEB0E58E69845923DE8CA1ED306D48E3E52DE1b9i2G" TargetMode="External"/><Relationship Id="rId122" Type="http://schemas.openxmlformats.org/officeDocument/2006/relationships/hyperlink" Target="consultantplus://offline/ref=892EE42E504D000681317D5E728D4B1F919F54C127BF2D2E71921BC2073F39E3A0C2FD1284CEB1E28A69845923DE8CA1ED306D48E3E52DE1b9i2G" TargetMode="External"/><Relationship Id="rId143" Type="http://schemas.openxmlformats.org/officeDocument/2006/relationships/hyperlink" Target="consultantplus://offline/ref=892EE42E504D000681317D5E728D4B1F919F54C127BF2D2E71921BC2073F39E3A0C2FD1284CEB0E68869845923DE8CA1ED306D48E3E52DE1b9i2G" TargetMode="External"/><Relationship Id="rId148" Type="http://schemas.openxmlformats.org/officeDocument/2006/relationships/hyperlink" Target="consultantplus://offline/ref=892EE42E504D000681317D5E728D4B1F919F54C127BF2D2E71921BC2073F39E3A0C2FD1284CEB1E18569845923DE8CA1ED306D48E3E52DE1b9i2G" TargetMode="External"/><Relationship Id="rId164" Type="http://schemas.openxmlformats.org/officeDocument/2006/relationships/hyperlink" Target="consultantplus://offline/ref=892EE42E504D000681317D5E728D4B1F919F54C127BF2D2E71921BC2073F39E3A0C2FD1284CEB1E58869845923DE8CA1ED306D48E3E52DE1b9i2G" TargetMode="External"/><Relationship Id="rId169" Type="http://schemas.openxmlformats.org/officeDocument/2006/relationships/hyperlink" Target="consultantplus://offline/ref=892EE42E504D000681317D5E728D4B1F919F54C127BF2D2E71921BC2073F39E3A0C2FD1284CEB0E68869845923DE8CA1ED306D48E3E52DE1b9i2G" TargetMode="External"/><Relationship Id="rId185" Type="http://schemas.openxmlformats.org/officeDocument/2006/relationships/hyperlink" Target="consultantplus://offline/ref=892EE42E504D000681317D5E728D4B1F919F54C127BF2D2E71921BC2073F39E3A0C2FD1284CEB2E38D69845923DE8CA1ED306D48E3E52DE1b9i2G" TargetMode="External"/><Relationship Id="rId4" Type="http://schemas.openxmlformats.org/officeDocument/2006/relationships/hyperlink" Target="consultantplus://offline/ref=892EE42E504D000681317D5E728D4B1F919C57C620B62D2E71921BC2073F39E3A0C2FD1284CEB0EA8B69845923DE8CA1ED306D48E3E52DE1b9i2G" TargetMode="External"/><Relationship Id="rId9" Type="http://schemas.openxmlformats.org/officeDocument/2006/relationships/hyperlink" Target="consultantplus://offline/ref=892EE42E504D000681317D5E728D4B1F919F54C127B72D2E71921BC2073F39E3A0C2FD1284CEB0E08969845923DE8CA1ED306D48E3E52DE1b9i2G" TargetMode="External"/><Relationship Id="rId180" Type="http://schemas.openxmlformats.org/officeDocument/2006/relationships/hyperlink" Target="consultantplus://offline/ref=892EE42E504D000681317D5E728D4B1F919F54C127BF2D2E71921BC2073F39E3A0C2FD1284CEB1E58869845923DE8CA1ED306D48E3E52DE1b9i2G" TargetMode="External"/><Relationship Id="rId210" Type="http://schemas.openxmlformats.org/officeDocument/2006/relationships/hyperlink" Target="consultantplus://offline/ref=892EE42E504D000681317D5E728D4B1F919F54C127BF2D2E71921BC2073F39E3A0C2FD1284CEB1E28869845923DE8CA1ED306D48E3E52DE1b9i2G" TargetMode="External"/><Relationship Id="rId215" Type="http://schemas.openxmlformats.org/officeDocument/2006/relationships/hyperlink" Target="consultantplus://offline/ref=892EE42E504D000681317D5E728D4B1F919F54C127BF2D2E71921BC2073F39E3A0C2FD1284CEB2E68A69845923DE8CA1ED306D48E3E52DE1b9i2G" TargetMode="External"/><Relationship Id="rId236" Type="http://schemas.openxmlformats.org/officeDocument/2006/relationships/hyperlink" Target="consultantplus://offline/ref=892EE42E504D000681317D5E728D4B1F919C56C928B22D2E71921BC2073F39E3B2C2A51E85CCAEE28C7CD20865b8iAG" TargetMode="External"/><Relationship Id="rId257" Type="http://schemas.openxmlformats.org/officeDocument/2006/relationships/hyperlink" Target="consultantplus://offline/ref=892EE42E504D000681317D5E728D4B1F919F54C127BF2D2E71921BC2073F39E3A0C2FD1284CEB0E68869845923DE8CA1ED306D48E3E52DE1b9i2G" TargetMode="External"/><Relationship Id="rId278" Type="http://schemas.openxmlformats.org/officeDocument/2006/relationships/hyperlink" Target="consultantplus://offline/ref=892EE42E504D000681317D5E728D4B1F919C57C424B22D2E71921BC2073F39E3A0C2FD1284CEB0E18569845923DE8CA1ED306D48E3E52DE1b9i2G" TargetMode="External"/><Relationship Id="rId26" Type="http://schemas.openxmlformats.org/officeDocument/2006/relationships/hyperlink" Target="consultantplus://offline/ref=892EE42E504D000681317D5E728D4B1F919F54C127BF2D2E71921BC2073F39E3A0C2FD1284CEB0E68869845923DE8CA1ED306D48E3E52DE1b9i2G" TargetMode="External"/><Relationship Id="rId231" Type="http://schemas.openxmlformats.org/officeDocument/2006/relationships/hyperlink" Target="consultantplus://offline/ref=892EE42E504D000681317D5E728D4B1F919F54C127BF2D2E71921BC2073F39E3A0C2FD1284CEB2E78E69845923DE8CA1ED306D48E3E52DE1b9i2G" TargetMode="External"/><Relationship Id="rId252" Type="http://schemas.openxmlformats.org/officeDocument/2006/relationships/hyperlink" Target="consultantplus://offline/ref=892EE42E504D000681317D5E728D4B1F919F54C127BF2D2E71921BC2073F39E3A0C2FD1284CEB3E38969845923DE8CA1ED306D48E3E52DE1b9i2G" TargetMode="External"/><Relationship Id="rId273" Type="http://schemas.openxmlformats.org/officeDocument/2006/relationships/hyperlink" Target="consultantplus://offline/ref=892EE42E504D000681317D5E728D4B1F919C57C424B22D2E71921BC2073F39E3A0C2FD1284CEB0E08C69845923DE8CA1ED306D48E3E52DE1b9i2G" TargetMode="External"/><Relationship Id="rId47" Type="http://schemas.openxmlformats.org/officeDocument/2006/relationships/hyperlink" Target="consultantplus://offline/ref=892EE42E504D000681317D5E728D4B1F919B5EC529B62D2E71921BC2073F39E3A0C2FD1284CEB0E08569845923DE8CA1ED306D48E3E52DE1b9i2G" TargetMode="External"/><Relationship Id="rId68" Type="http://schemas.openxmlformats.org/officeDocument/2006/relationships/hyperlink" Target="consultantplus://offline/ref=892EE42E504D000681317D5E728D4B1F919F54C127BF2D2E71921BC2073F39E3A0C2FD1284CEB0E48B69845923DE8CA1ED306D48E3E52DE1b9i2G" TargetMode="External"/><Relationship Id="rId89" Type="http://schemas.openxmlformats.org/officeDocument/2006/relationships/hyperlink" Target="consultantplus://offline/ref=892EE42E504D000681317D5E728D4B1F919F54C127BF2D2E71921BC2073F39E3A0C2FD1284CEB0E68869845923DE8CA1ED306D48E3E52DE1b9i2G" TargetMode="External"/><Relationship Id="rId112" Type="http://schemas.openxmlformats.org/officeDocument/2006/relationships/hyperlink" Target="consultantplus://offline/ref=892EE42E504D000681317D5E728D4B1F919F54C127BF2D2E71921BC2073F39E3A0C2FD1284CEB2E68A69845923DE8CA1ED306D48E3E52DE1b9i2G" TargetMode="External"/><Relationship Id="rId133" Type="http://schemas.openxmlformats.org/officeDocument/2006/relationships/hyperlink" Target="consultantplus://offline/ref=892EE42E504D000681317D5E728D4B1F919F54C127BF2D2E71921BC2073F39E3A0C2FD1284CEB0E68869845923DE8CA1ED306D48E3E52DE1b9i2G" TargetMode="External"/><Relationship Id="rId154" Type="http://schemas.openxmlformats.org/officeDocument/2006/relationships/hyperlink" Target="consultantplus://offline/ref=892EE42E504D000681317D5E728D4B1F919F54C127BF2D2E71921BC2073F39E3A0C2FD1284CEB1E58C69845923DE8CA1ED306D48E3E52DE1b9i2G" TargetMode="External"/><Relationship Id="rId175" Type="http://schemas.openxmlformats.org/officeDocument/2006/relationships/hyperlink" Target="consultantplus://offline/ref=892EE42E504D000681317D5E728D4B1F919F54C127BF2D2E71921BC2073F39E3A0C2FD1284CEB2E68A69845923DE8CA1ED306D48E3E52DE1b9i2G" TargetMode="External"/><Relationship Id="rId196" Type="http://schemas.openxmlformats.org/officeDocument/2006/relationships/hyperlink" Target="consultantplus://offline/ref=892EE42E504D000681317D5E728D4B1F919F54C127BF2D2E71921BC2073F39E3A0C2FD1284CEB2E38969845923DE8CA1ED306D48E3E52DE1b9i2G" TargetMode="External"/><Relationship Id="rId200" Type="http://schemas.openxmlformats.org/officeDocument/2006/relationships/hyperlink" Target="consultantplus://offline/ref=892EE42E504D000681317D5E728D4B1F919F54C127BF2D2E71921BC2073F39E3A0C2FD1284CEB2E18C69845923DE8CA1ED306D48E3E52DE1b9i2G" TargetMode="External"/><Relationship Id="rId16" Type="http://schemas.openxmlformats.org/officeDocument/2006/relationships/hyperlink" Target="consultantplus://offline/ref=892EE42E504D000681317D5E728D4B1F909C5FC329B72D2E71921BC2073F39E3A0C2FD1284CEB0EA8B69845923DE8CA1ED306D48E3E52DE1b9i2G" TargetMode="External"/><Relationship Id="rId221" Type="http://schemas.openxmlformats.org/officeDocument/2006/relationships/hyperlink" Target="consultantplus://offline/ref=892EE42E504D000681317D5E728D4B1F919F54C127BF2D2E71921BC2073F39E3A0C2FD1284CEB2E68A69845923DE8CA1ED306D48E3E52DE1b9i2G" TargetMode="External"/><Relationship Id="rId242" Type="http://schemas.openxmlformats.org/officeDocument/2006/relationships/hyperlink" Target="consultantplus://offline/ref=892EE42E504D000681317D5E728D4B1F919F54C127BF2D2E71921BC2073F39E3A0C2FD1284CEB2E78569845923DE8CA1ED306D48E3E52DE1b9i2G" TargetMode="External"/><Relationship Id="rId263" Type="http://schemas.openxmlformats.org/officeDocument/2006/relationships/hyperlink" Target="consultantplus://offline/ref=892EE42E504D000681317D5E728D4B1F919C57C424B22D2E71921BC2073F39E3A0C2FD1284CEB0E38A69845923DE8CA1ED306D48E3E52DE1b9i2G" TargetMode="External"/><Relationship Id="rId284" Type="http://schemas.openxmlformats.org/officeDocument/2006/relationships/hyperlink" Target="consultantplus://offline/ref=892EE42E504D000681317D5E728D4B1F919C57C424B22D2E71921BC2073F39E3A0C2FD1284CEB0E78F69845923DE8CA1ED306D48E3E52DE1b9i2G" TargetMode="External"/><Relationship Id="rId37" Type="http://schemas.openxmlformats.org/officeDocument/2006/relationships/hyperlink" Target="consultantplus://offline/ref=892EE42E504D000681317D5E728D4B1F919F54C127BF2D2E71921BC2073F39E3A0C2FD118F9AE1A6D86FD10A798B80BEED2E6Fb4i8G" TargetMode="External"/><Relationship Id="rId58" Type="http://schemas.openxmlformats.org/officeDocument/2006/relationships/hyperlink" Target="consultantplus://offline/ref=892EE42E504D000681317D5E728D4B1F919F54C127BF2D2E71921BC2073F39E3A0C2FD1284CEB0E78569845923DE8CA1ED306D48E3E52DE1b9i2G" TargetMode="External"/><Relationship Id="rId79" Type="http://schemas.openxmlformats.org/officeDocument/2006/relationships/hyperlink" Target="consultantplus://offline/ref=892EE42E504D000681317D5E728D4B1F919B5EC529B62D2E71921BC2073F39E3A0C2FD1284CEB0E08569845923DE8CA1ED306D48E3E52DE1b9i2G" TargetMode="External"/><Relationship Id="rId102" Type="http://schemas.openxmlformats.org/officeDocument/2006/relationships/hyperlink" Target="consultantplus://offline/ref=892EE42E504D000681317D5E728D4B1F919F54C127BF2D2E71921BC2073F39E3A0C2FD1284CEB0E58E69845923DE8CA1ED306D48E3E52DE1b9i2G" TargetMode="External"/><Relationship Id="rId123" Type="http://schemas.openxmlformats.org/officeDocument/2006/relationships/hyperlink" Target="consultantplus://offline/ref=892EE42E504D000681317D5E728D4B1F919B53C322BF2D2E71921BC2073F39E3A0C2FD1284CEB0E38C69845923DE8CA1ED306D48E3E52DE1b9i2G" TargetMode="External"/><Relationship Id="rId144" Type="http://schemas.openxmlformats.org/officeDocument/2006/relationships/hyperlink" Target="consultantplus://offline/ref=892EE42E504D000681317D5E728D4B1F919F54C127BF2D2E71921BC2073F39E3A0C2FD1284CEB1E18569845923DE8CA1ED306D48E3E52DE1b9i2G" TargetMode="External"/><Relationship Id="rId90" Type="http://schemas.openxmlformats.org/officeDocument/2006/relationships/hyperlink" Target="consultantplus://offline/ref=892EE42E504D000681317D5E728D4B1F919F54C127BF2D2E71921BC2073F39E3A0C2FD1284CEB0E48B69845923DE8CA1ED306D48E3E52DE1b9i2G" TargetMode="External"/><Relationship Id="rId165" Type="http://schemas.openxmlformats.org/officeDocument/2006/relationships/hyperlink" Target="consultantplus://offline/ref=892EE42E504D000681317D5E728D4B1F919F54C127BF2D2E71921BC2073F39E3A0C2FD1284CEB1E58869845923DE8CA1ED306D48E3E52DE1b9i2G" TargetMode="External"/><Relationship Id="rId186" Type="http://schemas.openxmlformats.org/officeDocument/2006/relationships/hyperlink" Target="consultantplus://offline/ref=892EE42E504D000681317D5E728D4B1F919F56C928B52D2E71921BC2073F39E3A0C2FD1284CCB3E78469845923DE8CA1ED306D48E3E52DE1b9i2G" TargetMode="External"/><Relationship Id="rId211" Type="http://schemas.openxmlformats.org/officeDocument/2006/relationships/hyperlink" Target="consultantplus://offline/ref=892EE42E504D000681317D5E728D4B1F919F54C127BF2D2E71921BC2073F39E3A0C2FD1284CEB2E18C69845923DE8CA1ED306D48E3E52DE1b9i2G" TargetMode="External"/><Relationship Id="rId232" Type="http://schemas.openxmlformats.org/officeDocument/2006/relationships/hyperlink" Target="consultantplus://offline/ref=892EE42E504D000681317D5E728D4B1F919C55C822B12D2E71921BC2073F39E3A0C2FD1284CEB6EB8E69845923DE8CA1ED306D48E3E52DE1b9i2G" TargetMode="External"/><Relationship Id="rId253" Type="http://schemas.openxmlformats.org/officeDocument/2006/relationships/hyperlink" Target="consultantplus://offline/ref=892EE42E504D000681317D5E728D4B1F919F54C127BF2D2E71921BC2073F39E3A0C2FD1284CEB3E28F69845923DE8CA1ED306D48E3E52DE1b9i2G" TargetMode="External"/><Relationship Id="rId274" Type="http://schemas.openxmlformats.org/officeDocument/2006/relationships/hyperlink" Target="consultantplus://offline/ref=892EE42E504D000681317D5E728D4B1F919C57C424B22D2E71921BC2073F39E3A0C2FD1284CEB0E08969845923DE8CA1ED306D48E3E52DE1b9i2G" TargetMode="External"/><Relationship Id="rId27" Type="http://schemas.openxmlformats.org/officeDocument/2006/relationships/hyperlink" Target="consultantplus://offline/ref=892EE42E504D000681317D5E728D4B1F919F54C127BF2D2E71921BC2073F39E3A0C2FD1284CEB0E68869845923DE8CA1ED306D48E3E52DE1b9i2G" TargetMode="External"/><Relationship Id="rId48" Type="http://schemas.openxmlformats.org/officeDocument/2006/relationships/hyperlink" Target="consultantplus://offline/ref=892EE42E504D000681317D5E728D4B1F919F54C127BF2D2E71921BC2073F39E3A0C2FD1284CEB0E48B69845923DE8CA1ED306D48E3E52DE1b9i2G" TargetMode="External"/><Relationship Id="rId69" Type="http://schemas.openxmlformats.org/officeDocument/2006/relationships/hyperlink" Target="consultantplus://offline/ref=892EE42E504D000681317D5E728D4B1F919B5EC529B62D2E71921BC2073F39E3A0C2FD1284CEB0E08569845923DE8CA1ED306D48E3E52DE1b9i2G" TargetMode="External"/><Relationship Id="rId113" Type="http://schemas.openxmlformats.org/officeDocument/2006/relationships/hyperlink" Target="consultantplus://offline/ref=892EE42E504D000681317D5E728D4B1F919F54C127BF2D2E71921BC2073F39E3A0C2FD1284CEB1E28869845923DE8CA1ED306D48E3E52DE1b9i2G" TargetMode="External"/><Relationship Id="rId134" Type="http://schemas.openxmlformats.org/officeDocument/2006/relationships/hyperlink" Target="consultantplus://offline/ref=892EE42E504D000681317D5E728D4B1F919F54C127BF2D2E71921BC2073F39E3A0C2FD1284CEB1E28569845923DE8CA1ED306D48E3E52DE1b9i2G" TargetMode="External"/><Relationship Id="rId80" Type="http://schemas.openxmlformats.org/officeDocument/2006/relationships/hyperlink" Target="consultantplus://offline/ref=892EE42E504D000681317D5E728D4B1F919F54C127BF2D2E71921BC2073F39E3A0C2FD1284CEB1E58869845923DE8CA1ED306D48E3E52DE1b9i2G" TargetMode="External"/><Relationship Id="rId155" Type="http://schemas.openxmlformats.org/officeDocument/2006/relationships/hyperlink" Target="consultantplus://offline/ref=892EE42E504D000681317D5E728D4B1F919F54C127BF2D2E71921BC2073F39E3A0C2FD1284CEB1E58869845923DE8CA1ED306D48E3E52DE1b9i2G" TargetMode="External"/><Relationship Id="rId176" Type="http://schemas.openxmlformats.org/officeDocument/2006/relationships/hyperlink" Target="consultantplus://offline/ref=892EE42E504D000681317D5E728D4B1F919F54C127BF2D2E71921BC2073F39E3A0C2FD1284CEB1E58869845923DE8CA1ED306D48E3E52DE1b9i2G" TargetMode="External"/><Relationship Id="rId197" Type="http://schemas.openxmlformats.org/officeDocument/2006/relationships/hyperlink" Target="consultantplus://offline/ref=892EE42E504D000681317D5E728D4B1F919F54C127BF2D2E71921BC2073F39E3A0C2FD1284CEB2E38B69845923DE8CA1ED306D48E3E52DE1b9i2G" TargetMode="External"/><Relationship Id="rId201" Type="http://schemas.openxmlformats.org/officeDocument/2006/relationships/hyperlink" Target="consultantplus://offline/ref=892EE42E504D000681317D5E728D4B1F919F54C127BF2D2E71921BC2073F39E3A0C2FD1284CEB2E18C69845923DE8CA1ED306D48E3E52DE1b9i2G" TargetMode="External"/><Relationship Id="rId222" Type="http://schemas.openxmlformats.org/officeDocument/2006/relationships/hyperlink" Target="consultantplus://offline/ref=892EE42E504D000681317D5E728D4B1F919F54C127BF2D2E71921BC2073F39E3A0C2FD1284CEB2E78C69845923DE8CA1ED306D48E3E52DE1b9i2G" TargetMode="External"/><Relationship Id="rId243" Type="http://schemas.openxmlformats.org/officeDocument/2006/relationships/hyperlink" Target="consultantplus://offline/ref=892EE42E504D000681317D5E728D4B1F919C56C928B22D2E71921BC2073F39E3B2C2A51E85CCAEE28C7CD20865b8iAG" TargetMode="External"/><Relationship Id="rId264" Type="http://schemas.openxmlformats.org/officeDocument/2006/relationships/hyperlink" Target="consultantplus://offline/ref=892EE42E504D000681317D5E728D4B1F919F54C127BF2D2E71921BC2073F39E3A0C2FD1284CEB0E68869845923DE8CA1ED306D48E3E52DE1b9i2G" TargetMode="External"/><Relationship Id="rId285" Type="http://schemas.openxmlformats.org/officeDocument/2006/relationships/hyperlink" Target="consultantplus://offline/ref=892EE42E504D000681317D5E728D4B1F919C57C424B22D2E71921BC2073F39E3A0C2FD1284CEB0E78969845923DE8CA1ED306D48E3E52DE1b9i2G" TargetMode="External"/><Relationship Id="rId17" Type="http://schemas.openxmlformats.org/officeDocument/2006/relationships/hyperlink" Target="consultantplus://offline/ref=892EE42E504D000681317D5E728D4B1F919C57C620B32D2E71921BC2073F39E3A0C2FD1284CEB0E48F69845923DE8CA1ED306D48E3E52DE1b9i2G" TargetMode="External"/><Relationship Id="rId38" Type="http://schemas.openxmlformats.org/officeDocument/2006/relationships/hyperlink" Target="consultantplus://offline/ref=892EE42E504D000681317D5E728D4B1F919F54C127BF2D2E71921BC2073F39E3A0C2FD118F9AE1A6D86FD10A798B80BEED2E6Fb4i8G" TargetMode="External"/><Relationship Id="rId59" Type="http://schemas.openxmlformats.org/officeDocument/2006/relationships/hyperlink" Target="consultantplus://offline/ref=892EE42E504D000681317D5E728D4B1F919F54C127BF2D2E71921BC2073F39E3A0C2FD1284CEB0E48D69845923DE8CA1ED306D48E3E52DE1b9i2G" TargetMode="External"/><Relationship Id="rId103" Type="http://schemas.openxmlformats.org/officeDocument/2006/relationships/hyperlink" Target="consultantplus://offline/ref=892EE42E504D000681317D5E728D4B1F919F54C127BF2D2E71921BC2073F39E3A0C2FD1284CEB0E58E69845923DE8CA1ED306D48E3E52DE1b9i2G" TargetMode="External"/><Relationship Id="rId124" Type="http://schemas.openxmlformats.org/officeDocument/2006/relationships/hyperlink" Target="consultantplus://offline/ref=892EE42E504D000681317D5E728D4B1F919F54C127BF2D2E71921BC2073F39E3A0C2FD1284CEB0E68869845923DE8CA1ED306D48E3E52DE1b9i2G" TargetMode="External"/><Relationship Id="rId70" Type="http://schemas.openxmlformats.org/officeDocument/2006/relationships/hyperlink" Target="consultantplus://offline/ref=892EE42E504D000681317D5E728D4B1F919C55C929B72D2E71921BC2073F39E3A0C2FD1583C5E4B3C937DD09659581A1F12C6D4BbFiCG" TargetMode="External"/><Relationship Id="rId91" Type="http://schemas.openxmlformats.org/officeDocument/2006/relationships/hyperlink" Target="consultantplus://offline/ref=892EE42E504D000681317D5E728D4B1F919E54C925B12D2E71921BC2073F39E3A0C2FD1284CFB1E18C69845923DE8CA1ED306D48E3E52DE1b9i2G" TargetMode="External"/><Relationship Id="rId145" Type="http://schemas.openxmlformats.org/officeDocument/2006/relationships/hyperlink" Target="consultantplus://offline/ref=892EE42E504D000681317D5E728D4B1F919F54C127BF2D2E71921BC2073F39E3A0C2FD1284CEB1E18569845923DE8CA1ED306D48E3E52DE1b9i2G" TargetMode="External"/><Relationship Id="rId166" Type="http://schemas.openxmlformats.org/officeDocument/2006/relationships/hyperlink" Target="consultantplus://offline/ref=892EE42E504D000681317D5E728D4B1F919F54C127BF2D2E71921BC2073F39E3A0C2FD1284CEB1E58469845923DE8CA1ED306D48E3E52DE1b9i2G" TargetMode="External"/><Relationship Id="rId187" Type="http://schemas.openxmlformats.org/officeDocument/2006/relationships/hyperlink" Target="consultantplus://offline/ref=892EE42E504D000681317D5E728D4B1F919F54C127BF2D2E71921BC2073F39E3A0C2FD1284CEB1EB8C69845923DE8CA1ED306D48E3E52DE1b9i2G" TargetMode="External"/><Relationship Id="rId1" Type="http://schemas.openxmlformats.org/officeDocument/2006/relationships/styles" Target="styles.xml"/><Relationship Id="rId212" Type="http://schemas.openxmlformats.org/officeDocument/2006/relationships/hyperlink" Target="consultantplus://offline/ref=892EE42E504D000681317D5E728D4B1F919F54C127BF2D2E71921BC2073F39E3A0C2FD1284CEB1E28869845923DE8CA1ED306D48E3E52DE1b9i2G" TargetMode="External"/><Relationship Id="rId233" Type="http://schemas.openxmlformats.org/officeDocument/2006/relationships/hyperlink" Target="consultantplus://offline/ref=892EE42E504D000681317D5E728D4B1F919C55C822B12D2E71921BC2073F39E3A0C2FD1284CEB0E48A69845923DE8CA1ED306D48E3E52DE1b9i2G" TargetMode="External"/><Relationship Id="rId254" Type="http://schemas.openxmlformats.org/officeDocument/2006/relationships/hyperlink" Target="consultantplus://offline/ref=892EE42E504D000681317D5E728D4B1F919F54C127BF2D2E71921BC2073F39E3A0C2FD1284CEB3E28F69845923DE8CA1ED306D48E3E52DE1b9i2G" TargetMode="External"/><Relationship Id="rId28" Type="http://schemas.openxmlformats.org/officeDocument/2006/relationships/hyperlink" Target="consultantplus://offline/ref=892EE42E504D000681317D5E728D4B1F919F54C127BF2D2E71921BC2073F39E3A0C2FD1284CEB0E68869845923DE8CA1ED306D48E3E52DE1b9i2G" TargetMode="External"/><Relationship Id="rId49" Type="http://schemas.openxmlformats.org/officeDocument/2006/relationships/hyperlink" Target="consultantplus://offline/ref=892EE42E504D000681317D5E728D4B1F919F54C127BF2D2E71921BC2073F39E3A0C2FD1284CEB0E78C69845923DE8CA1ED306D48E3E52DE1b9i2G" TargetMode="External"/><Relationship Id="rId114" Type="http://schemas.openxmlformats.org/officeDocument/2006/relationships/hyperlink" Target="consultantplus://offline/ref=892EE42E504D000681317D5E728D4B1F919C57C327B32D2E71921BC2073F39E3A0C2FD1284CEB7EB8969845923DE8CA1ED306D48E3E52DE1b9i2G" TargetMode="External"/><Relationship Id="rId275" Type="http://schemas.openxmlformats.org/officeDocument/2006/relationships/hyperlink" Target="consultantplus://offline/ref=892EE42E504D000681317D5E728D4B1F919C57C424B22D2E71921BC2073F39E3A0C2FD1284CEB0E18969845923DE8CA1ED306D48E3E52DE1b9i2G" TargetMode="External"/><Relationship Id="rId60" Type="http://schemas.openxmlformats.org/officeDocument/2006/relationships/hyperlink" Target="consultantplus://offline/ref=892EE42E504D000681317D5E728D4B1F919F54C127BF2D2E71921BC2073F39E3A0C2FD1284CEB0E48F69845923DE8CA1ED306D48E3E52DE1b9i2G" TargetMode="External"/><Relationship Id="rId81" Type="http://schemas.openxmlformats.org/officeDocument/2006/relationships/hyperlink" Target="consultantplus://offline/ref=892EE42E504D000681317D5E728D4B1F919F54C127BF2D2E71921BC2073F39E3A0C2FD1284CEB0E78569845923DE8CA1ED306D48E3E52DE1b9i2G" TargetMode="External"/><Relationship Id="rId135" Type="http://schemas.openxmlformats.org/officeDocument/2006/relationships/hyperlink" Target="consultantplus://offline/ref=892EE42E504D000681317D5E728D4B1F919F54C127BF2D2E71921BC2073F39E3A0C2FD1284CEB0E68869845923DE8CA1ED306D48E3E52DE1b9i2G" TargetMode="External"/><Relationship Id="rId156" Type="http://schemas.openxmlformats.org/officeDocument/2006/relationships/hyperlink" Target="consultantplus://offline/ref=892EE42E504D000681317D5E728D4B1F919E5EC127B22D2E71921BC2073F39E3B2C2A51E85CCAEE28C7CD20865b8iAG" TargetMode="External"/><Relationship Id="rId177" Type="http://schemas.openxmlformats.org/officeDocument/2006/relationships/hyperlink" Target="consultantplus://offline/ref=892EE42E504D000681317D5E728D4B1F919853C425B02D2E71921BC2073F39E3B2C2A51E85CCAEE28C7CD20865b8iAG" TargetMode="External"/><Relationship Id="rId198" Type="http://schemas.openxmlformats.org/officeDocument/2006/relationships/hyperlink" Target="consultantplus://offline/ref=892EE42E504D000681317D5E728D4B1F919F54C127BF2D2E71921BC2073F39E3A0C2FD1284CEB2E18C69845923DE8CA1ED306D48E3E52DE1b9i2G" TargetMode="External"/><Relationship Id="rId202" Type="http://schemas.openxmlformats.org/officeDocument/2006/relationships/hyperlink" Target="consultantplus://offline/ref=892EE42E504D000681317D5E728D4B1F919F54C127BF2D2E71921BC2073F39E3A0C2FD1284CEB1E28869845923DE8CA1ED306D48E3E52DE1b9i2G" TargetMode="External"/><Relationship Id="rId223" Type="http://schemas.openxmlformats.org/officeDocument/2006/relationships/hyperlink" Target="consultantplus://offline/ref=892EE42E504D000681317D5E728D4B1F919F54C127BF2D2E71921BC2073F39E3A0C2FD1284CEB2E78F69845923DE8CA1ED306D48E3E52DE1b9i2G" TargetMode="External"/><Relationship Id="rId244" Type="http://schemas.openxmlformats.org/officeDocument/2006/relationships/hyperlink" Target="consultantplus://offline/ref=892EE42E504D000681317D5E728D4B1F919F54C127BF2D2E71921BC2073F39E3A0C2FD1284CEB2E68A69845923DE8CA1ED306D48E3E52DE1b9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27961</Words>
  <Characters>159380</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186968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RaiSovet</cp:lastModifiedBy>
  <cp:revision>2</cp:revision>
  <dcterms:created xsi:type="dcterms:W3CDTF">2021-01-25T06:15:00Z</dcterms:created>
  <dcterms:modified xsi:type="dcterms:W3CDTF">2021-01-25T06:15:00Z</dcterms:modified>
</cp:coreProperties>
</file>