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E" w:rsidRPr="004044EB" w:rsidRDefault="004044EB" w:rsidP="00404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4EB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A1002" w:rsidRPr="00CA1002" w:rsidRDefault="00CA1002" w:rsidP="00CA100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02">
        <w:rPr>
          <w:rFonts w:ascii="Times New Roman" w:hAnsi="Times New Roman" w:cs="Times New Roman"/>
          <w:sz w:val="28"/>
          <w:szCs w:val="28"/>
        </w:rPr>
        <w:t xml:space="preserve">1.О внесении изменений в решение </w:t>
      </w:r>
      <w:proofErr w:type="spellStart"/>
      <w:r w:rsidRPr="00CA100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A100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21.12.2018 года № 40 «О бюджете сельсовета на 2019 год и на плановый период 2020 и 2021 годов».</w:t>
      </w:r>
    </w:p>
    <w:p w:rsidR="00CA1002" w:rsidRPr="00CA1002" w:rsidRDefault="00CA1002" w:rsidP="00CA100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02">
        <w:rPr>
          <w:rFonts w:ascii="Times New Roman" w:hAnsi="Times New Roman" w:cs="Times New Roman"/>
          <w:sz w:val="28"/>
          <w:szCs w:val="28"/>
        </w:rPr>
        <w:t xml:space="preserve">2. О проведении публичных слушаний по проекту  решения  </w:t>
      </w:r>
      <w:proofErr w:type="spellStart"/>
      <w:r w:rsidRPr="00CA100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A100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«Стратегия социально-экономического развития </w:t>
      </w:r>
      <w:proofErr w:type="spellStart"/>
      <w:r w:rsidRPr="00CA100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A1002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до 2035 года»  и утверждении  положения о Порядке участия граждан в обсуждении данного проекта   и учета их предложений.</w:t>
      </w:r>
    </w:p>
    <w:p w:rsidR="00CA1002" w:rsidRPr="00CA1002" w:rsidRDefault="00CA1002" w:rsidP="00CA100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02">
        <w:rPr>
          <w:rFonts w:ascii="Times New Roman" w:hAnsi="Times New Roman" w:cs="Times New Roman"/>
          <w:sz w:val="28"/>
          <w:szCs w:val="28"/>
        </w:rPr>
        <w:t xml:space="preserve">3. О проекте решения </w:t>
      </w:r>
      <w:proofErr w:type="spellStart"/>
      <w:r w:rsidRPr="00CA100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A1002">
        <w:rPr>
          <w:rFonts w:ascii="Times New Roman" w:hAnsi="Times New Roman" w:cs="Times New Roman"/>
          <w:sz w:val="28"/>
          <w:szCs w:val="28"/>
        </w:rPr>
        <w:t xml:space="preserve"> сельского  Совета народных депутатов «Стратегия социально-экономического развития </w:t>
      </w:r>
      <w:proofErr w:type="spellStart"/>
      <w:r w:rsidRPr="00CA100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A1002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до 2035 года» в первом чтении.</w:t>
      </w:r>
    </w:p>
    <w:p w:rsidR="00057C05" w:rsidRPr="00246FE8" w:rsidRDefault="00057C05" w:rsidP="0024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B15" w:rsidRPr="00246FE8" w:rsidRDefault="00C13B15" w:rsidP="00C13B15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4044EB" w:rsidRPr="004044EB" w:rsidRDefault="004044EB" w:rsidP="004044EB">
      <w:pPr>
        <w:rPr>
          <w:sz w:val="28"/>
          <w:szCs w:val="28"/>
        </w:rPr>
      </w:pPr>
      <w:bookmarkStart w:id="0" w:name="_GoBack"/>
      <w:bookmarkEnd w:id="0"/>
    </w:p>
    <w:sectPr w:rsidR="004044EB" w:rsidRPr="004044EB" w:rsidSect="0048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B62"/>
    <w:multiLevelType w:val="hybridMultilevel"/>
    <w:tmpl w:val="3528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A2CB5"/>
    <w:multiLevelType w:val="hybridMultilevel"/>
    <w:tmpl w:val="9B80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8C"/>
    <w:rsid w:val="00057C05"/>
    <w:rsid w:val="00246FE8"/>
    <w:rsid w:val="004044EB"/>
    <w:rsid w:val="004872C5"/>
    <w:rsid w:val="0062588C"/>
    <w:rsid w:val="009F71BE"/>
    <w:rsid w:val="00C13B15"/>
    <w:rsid w:val="00CA1002"/>
    <w:rsid w:val="00C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B"/>
    <w:pPr>
      <w:ind w:left="720"/>
      <w:contextualSpacing/>
    </w:pPr>
  </w:style>
  <w:style w:type="paragraph" w:styleId="a4">
    <w:name w:val="Title"/>
    <w:basedOn w:val="a"/>
    <w:link w:val="a5"/>
    <w:qFormat/>
    <w:rsid w:val="00C13B15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C13B15"/>
    <w:rPr>
      <w:rFonts w:ascii="Arial" w:eastAsia="Times New Roman" w:hAnsi="Arial" w:cs="Times New Roman"/>
      <w:b/>
      <w:kern w:val="28"/>
      <w:sz w:val="32"/>
      <w:szCs w:val="20"/>
    </w:rPr>
  </w:style>
  <w:style w:type="paragraph" w:styleId="a6">
    <w:name w:val="Normal (Web)"/>
    <w:basedOn w:val="a"/>
    <w:uiPriority w:val="99"/>
    <w:semiHidden/>
    <w:unhideWhenUsed/>
    <w:rsid w:val="000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dcterms:created xsi:type="dcterms:W3CDTF">2023-01-10T06:37:00Z</dcterms:created>
  <dcterms:modified xsi:type="dcterms:W3CDTF">2023-01-10T06:37:00Z</dcterms:modified>
</cp:coreProperties>
</file>